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D09" w:rsidRDefault="007E6D09">
      <w:pPr>
        <w:pStyle w:val="af4"/>
      </w:pPr>
    </w:p>
    <w:p w:rsidR="007E6D09" w:rsidRDefault="00401A33" w:rsidP="00401A33">
      <w:pPr>
        <w:shd w:val="clear" w:color="auto" w:fill="FFFFFF"/>
        <w:spacing w:after="0" w:line="240" w:lineRule="auto"/>
        <w:ind w:left="0" w:firstLine="0"/>
        <w:jc w:val="center"/>
        <w:rPr>
          <w:rFonts w:eastAsiaTheme="minorHAnsi" w:cstheme="minorBidi"/>
          <w:b/>
          <w:bCs/>
          <w:szCs w:val="28"/>
          <w14:ligatures w14:val="none"/>
        </w:rPr>
      </w:pPr>
      <w:proofErr w:type="spellStart"/>
      <w:r>
        <w:rPr>
          <w:rFonts w:eastAsiaTheme="minorHAnsi" w:cstheme="minorBidi"/>
          <w:b/>
          <w:bCs/>
          <w:szCs w:val="28"/>
          <w14:ligatures w14:val="none"/>
        </w:rPr>
        <w:t>г.Ростов</w:t>
      </w:r>
      <w:proofErr w:type="spellEnd"/>
      <w:r>
        <w:rPr>
          <w:rFonts w:eastAsiaTheme="minorHAnsi" w:cstheme="minorBidi"/>
          <w:b/>
          <w:bCs/>
          <w:szCs w:val="28"/>
          <w14:ligatures w14:val="none"/>
        </w:rPr>
        <w:t>-на-Дону</w:t>
      </w:r>
    </w:p>
    <w:p w:rsidR="007E6D09" w:rsidRDefault="00075F3F">
      <w:pPr>
        <w:spacing w:after="0" w:line="240" w:lineRule="auto"/>
        <w:ind w:left="0" w:firstLine="0"/>
        <w:jc w:val="center"/>
        <w:rPr>
          <w:rFonts w:eastAsiaTheme="minorHAnsi" w:cstheme="minorBidi"/>
          <w:b/>
          <w:color w:val="auto"/>
          <w:szCs w:val="28"/>
          <w14:ligatures w14:val="none"/>
        </w:rPr>
      </w:pPr>
      <w:proofErr w:type="gramStart"/>
      <w:r>
        <w:rPr>
          <w:rFonts w:eastAsiaTheme="minorHAnsi" w:cstheme="minorBidi"/>
          <w:b/>
          <w:color w:val="auto"/>
          <w:szCs w:val="28"/>
          <w14:ligatures w14:val="none"/>
        </w:rPr>
        <w:t>муниципальное  бюджетное</w:t>
      </w:r>
      <w:proofErr w:type="gramEnd"/>
      <w:r>
        <w:rPr>
          <w:rFonts w:eastAsiaTheme="minorHAnsi" w:cstheme="minorBidi"/>
          <w:b/>
          <w:color w:val="auto"/>
          <w:szCs w:val="28"/>
          <w14:ligatures w14:val="none"/>
        </w:rPr>
        <w:t xml:space="preserve"> общеобразовательное учреждение</w:t>
      </w:r>
    </w:p>
    <w:p w:rsidR="007E6D09" w:rsidRDefault="00075F3F">
      <w:pPr>
        <w:spacing w:after="0" w:line="240" w:lineRule="auto"/>
        <w:ind w:left="0" w:firstLine="0"/>
        <w:jc w:val="center"/>
        <w:rPr>
          <w:rFonts w:eastAsiaTheme="minorHAnsi" w:cstheme="minorBidi"/>
          <w:b/>
          <w:color w:val="auto"/>
          <w:szCs w:val="28"/>
          <w14:ligatures w14:val="none"/>
        </w:rPr>
      </w:pPr>
      <w:r>
        <w:rPr>
          <w:rFonts w:eastAsiaTheme="minorHAnsi" w:cstheme="minorBidi"/>
          <w:b/>
          <w:color w:val="auto"/>
          <w:szCs w:val="28"/>
          <w14:ligatures w14:val="none"/>
        </w:rPr>
        <w:t xml:space="preserve">города </w:t>
      </w:r>
      <w:proofErr w:type="spellStart"/>
      <w:r>
        <w:rPr>
          <w:rFonts w:eastAsiaTheme="minorHAnsi" w:cstheme="minorBidi"/>
          <w:b/>
          <w:color w:val="auto"/>
          <w:szCs w:val="28"/>
          <w14:ligatures w14:val="none"/>
        </w:rPr>
        <w:t>Ростова</w:t>
      </w:r>
      <w:proofErr w:type="spellEnd"/>
      <w:r>
        <w:rPr>
          <w:rFonts w:eastAsiaTheme="minorHAnsi" w:cstheme="minorBidi"/>
          <w:b/>
          <w:color w:val="auto"/>
          <w:szCs w:val="28"/>
          <w14:ligatures w14:val="none"/>
        </w:rPr>
        <w:t>-на-Дону</w:t>
      </w:r>
    </w:p>
    <w:p w:rsidR="007E6D09" w:rsidRDefault="00075F3F">
      <w:pPr>
        <w:spacing w:after="0" w:line="240" w:lineRule="auto"/>
        <w:ind w:left="0" w:firstLine="0"/>
        <w:jc w:val="center"/>
        <w:rPr>
          <w:rFonts w:eastAsiaTheme="minorHAnsi" w:cstheme="minorBidi"/>
          <w:b/>
          <w:color w:val="auto"/>
          <w:szCs w:val="28"/>
          <w14:ligatures w14:val="none"/>
        </w:rPr>
      </w:pPr>
      <w:r>
        <w:rPr>
          <w:rFonts w:eastAsiaTheme="minorHAnsi" w:cstheme="minorBidi"/>
          <w:b/>
          <w:color w:val="auto"/>
          <w:szCs w:val="28"/>
          <w14:ligatures w14:val="none"/>
        </w:rPr>
        <w:t>«Лицей многопрофильный №</w:t>
      </w:r>
      <w:r>
        <w:rPr>
          <w:rFonts w:eastAsiaTheme="minorHAnsi" w:cstheme="minorBidi"/>
          <w:b/>
          <w:color w:val="auto"/>
          <w:szCs w:val="28"/>
          <w:lang w:val="en-US"/>
          <w14:ligatures w14:val="none"/>
        </w:rPr>
        <w:t> </w:t>
      </w:r>
      <w:r>
        <w:rPr>
          <w:rFonts w:eastAsiaTheme="minorHAnsi" w:cstheme="minorBidi"/>
          <w:b/>
          <w:color w:val="auto"/>
          <w:szCs w:val="28"/>
          <w14:ligatures w14:val="none"/>
        </w:rPr>
        <w:t>69</w:t>
      </w:r>
    </w:p>
    <w:p w:rsidR="007E6D09" w:rsidRDefault="00075F3F">
      <w:pPr>
        <w:spacing w:after="0" w:line="240" w:lineRule="auto"/>
        <w:ind w:left="0" w:firstLine="0"/>
        <w:jc w:val="center"/>
        <w:rPr>
          <w:rFonts w:eastAsiaTheme="minorHAnsi" w:cstheme="minorBidi"/>
          <w:b/>
          <w:color w:val="auto"/>
          <w:sz w:val="32"/>
          <w:szCs w:val="32"/>
          <w14:ligatures w14:val="none"/>
        </w:rPr>
      </w:pPr>
      <w:proofErr w:type="gramStart"/>
      <w:r>
        <w:rPr>
          <w:rFonts w:eastAsiaTheme="minorHAnsi" w:cstheme="minorBidi"/>
          <w:b/>
          <w:color w:val="auto"/>
          <w:szCs w:val="28"/>
          <w14:ligatures w14:val="none"/>
        </w:rPr>
        <w:t xml:space="preserve">имени  </w:t>
      </w:r>
      <w:proofErr w:type="spellStart"/>
      <w:r>
        <w:rPr>
          <w:rFonts w:eastAsiaTheme="minorHAnsi" w:cstheme="minorBidi"/>
          <w:b/>
          <w:color w:val="auto"/>
          <w:szCs w:val="28"/>
          <w14:ligatures w14:val="none"/>
        </w:rPr>
        <w:t>Пескова</w:t>
      </w:r>
      <w:proofErr w:type="spellEnd"/>
      <w:proofErr w:type="gramEnd"/>
      <w:r>
        <w:rPr>
          <w:rFonts w:eastAsiaTheme="minorHAnsi" w:cstheme="minorBidi"/>
          <w:b/>
          <w:color w:val="auto"/>
          <w:szCs w:val="28"/>
          <w14:ligatures w14:val="none"/>
        </w:rPr>
        <w:t xml:space="preserve"> Юрия Александровича</w:t>
      </w:r>
      <w:r>
        <w:rPr>
          <w:rFonts w:eastAsiaTheme="minorHAnsi" w:cstheme="minorBidi"/>
          <w:b/>
          <w:color w:val="auto"/>
          <w:sz w:val="32"/>
          <w:szCs w:val="32"/>
          <w14:ligatures w14:val="none"/>
        </w:rPr>
        <w:t>»</w:t>
      </w:r>
    </w:p>
    <w:p w:rsidR="007E6D09" w:rsidRDefault="007E6D09">
      <w:pPr>
        <w:shd w:val="clear" w:color="auto" w:fill="FFFFFF"/>
        <w:spacing w:after="0" w:line="240" w:lineRule="auto"/>
        <w:ind w:left="0" w:firstLine="0"/>
        <w:jc w:val="center"/>
        <w:rPr>
          <w:rFonts w:eastAsiaTheme="minorHAnsi" w:cstheme="minorBidi"/>
          <w:b/>
          <w:bCs/>
          <w:sz w:val="34"/>
          <w:szCs w:val="34"/>
          <w14:ligatures w14:val="none"/>
        </w:rPr>
      </w:pPr>
    </w:p>
    <w:p w:rsidR="007E6D09" w:rsidRDefault="007E6D09">
      <w:pPr>
        <w:spacing w:after="0" w:line="240" w:lineRule="auto"/>
        <w:ind w:left="0" w:firstLine="0"/>
        <w:jc w:val="center"/>
        <w:rPr>
          <w:rFonts w:eastAsiaTheme="minorHAnsi" w:cstheme="minorBidi"/>
          <w:b/>
          <w:color w:val="auto"/>
          <w:szCs w:val="28"/>
          <w14:ligatures w14:val="none"/>
        </w:rPr>
      </w:pPr>
    </w:p>
    <w:p w:rsidR="007E6D09" w:rsidRDefault="007E6D09">
      <w:pPr>
        <w:shd w:val="clear" w:color="auto" w:fill="FFFFFF"/>
        <w:spacing w:after="0" w:line="240" w:lineRule="auto"/>
        <w:ind w:left="0" w:firstLine="0"/>
        <w:jc w:val="center"/>
        <w:rPr>
          <w:rFonts w:eastAsiaTheme="minorHAnsi" w:cstheme="minorBidi"/>
          <w:szCs w:val="28"/>
          <w14:ligatures w14:val="none"/>
        </w:rPr>
      </w:pPr>
    </w:p>
    <w:p w:rsidR="007E6D09" w:rsidRDefault="007E6D09">
      <w:pPr>
        <w:shd w:val="clear" w:color="auto" w:fill="FFFFFF"/>
        <w:spacing w:after="0" w:line="240" w:lineRule="auto"/>
        <w:ind w:left="5387" w:firstLine="0"/>
        <w:jc w:val="center"/>
        <w:rPr>
          <w:rFonts w:eastAsiaTheme="minorHAnsi" w:cstheme="minorBidi"/>
          <w:szCs w:val="28"/>
          <w14:ligatures w14:val="none"/>
        </w:rPr>
      </w:pPr>
    </w:p>
    <w:p w:rsidR="007E6D09" w:rsidRDefault="007E6D09">
      <w:pPr>
        <w:shd w:val="clear" w:color="auto" w:fill="FFFFFF"/>
        <w:spacing w:after="0" w:line="240" w:lineRule="auto"/>
        <w:ind w:left="5387" w:firstLine="0"/>
        <w:jc w:val="center"/>
        <w:rPr>
          <w:rFonts w:eastAsiaTheme="minorHAnsi" w:cstheme="minorBidi"/>
          <w:szCs w:val="28"/>
          <w14:ligatures w14:val="none"/>
        </w:rPr>
      </w:pPr>
    </w:p>
    <w:p w:rsidR="007E6D09" w:rsidRDefault="00075F3F">
      <w:pPr>
        <w:shd w:val="clear" w:color="auto" w:fill="FFFFFF"/>
        <w:spacing w:after="0" w:line="240" w:lineRule="auto"/>
        <w:ind w:left="5387" w:firstLine="0"/>
        <w:jc w:val="center"/>
        <w:rPr>
          <w:rFonts w:eastAsiaTheme="minorHAnsi" w:cstheme="minorBidi"/>
          <w:szCs w:val="28"/>
          <w14:ligatures w14:val="none"/>
        </w:rPr>
      </w:pPr>
      <w:r>
        <w:rPr>
          <w:rFonts w:eastAsiaTheme="minorHAnsi" w:cstheme="minorBidi"/>
          <w:szCs w:val="28"/>
          <w14:ligatures w14:val="none"/>
        </w:rPr>
        <w:t>УТВЕРЖДАЮ</w:t>
      </w:r>
    </w:p>
    <w:p w:rsidR="007E6D09" w:rsidRDefault="007E6D09">
      <w:pPr>
        <w:shd w:val="clear" w:color="auto" w:fill="FFFFFF"/>
        <w:spacing w:after="0" w:line="240" w:lineRule="auto"/>
        <w:ind w:left="5387" w:firstLine="0"/>
        <w:jc w:val="center"/>
        <w:rPr>
          <w:rFonts w:eastAsiaTheme="minorHAnsi" w:cstheme="minorBidi"/>
          <w:color w:val="auto"/>
          <w:szCs w:val="28"/>
          <w14:ligatures w14:val="none"/>
        </w:rPr>
      </w:pPr>
    </w:p>
    <w:p w:rsidR="007E6D09" w:rsidRDefault="00075F3F">
      <w:pPr>
        <w:shd w:val="clear" w:color="auto" w:fill="FFFFFF"/>
        <w:spacing w:after="0" w:line="240" w:lineRule="auto"/>
        <w:ind w:left="5387" w:firstLine="0"/>
        <w:jc w:val="center"/>
        <w:rPr>
          <w:rFonts w:eastAsiaTheme="minorHAnsi" w:cstheme="minorBidi"/>
          <w:szCs w:val="28"/>
          <w14:ligatures w14:val="none"/>
        </w:rPr>
      </w:pPr>
      <w:r>
        <w:rPr>
          <w:rFonts w:eastAsiaTheme="minorHAnsi" w:cstheme="minorBidi"/>
          <w:szCs w:val="28"/>
          <w14:ligatures w14:val="none"/>
        </w:rPr>
        <w:t>Директор лицея</w:t>
      </w:r>
    </w:p>
    <w:p w:rsidR="007E6D09" w:rsidRDefault="00075F3F">
      <w:pPr>
        <w:shd w:val="clear" w:color="auto" w:fill="FFFFFF"/>
        <w:spacing w:after="0" w:line="240" w:lineRule="auto"/>
        <w:ind w:left="5387" w:firstLine="0"/>
        <w:jc w:val="center"/>
        <w:rPr>
          <w:rFonts w:eastAsiaTheme="minorHAnsi" w:cstheme="minorBidi"/>
          <w:szCs w:val="28"/>
          <w14:ligatures w14:val="none"/>
        </w:rPr>
      </w:pPr>
      <w:r>
        <w:rPr>
          <w:rFonts w:eastAsiaTheme="minorHAnsi" w:cstheme="minorBidi"/>
          <w:szCs w:val="28"/>
          <w14:ligatures w14:val="none"/>
        </w:rPr>
        <w:t>_______________В.В. Яровой</w:t>
      </w:r>
    </w:p>
    <w:p w:rsidR="007E6D09" w:rsidRDefault="00075F3F">
      <w:pPr>
        <w:shd w:val="clear" w:color="auto" w:fill="FFFFFF"/>
        <w:spacing w:after="0" w:line="240" w:lineRule="auto"/>
        <w:ind w:left="5387" w:firstLine="0"/>
        <w:jc w:val="center"/>
        <w:rPr>
          <w:rFonts w:eastAsiaTheme="minorHAnsi" w:cstheme="minorBidi"/>
          <w:szCs w:val="28"/>
          <w14:ligatures w14:val="none"/>
        </w:rPr>
      </w:pPr>
      <w:r>
        <w:rPr>
          <w:rFonts w:eastAsiaTheme="minorHAnsi" w:cstheme="minorBidi"/>
          <w:szCs w:val="28"/>
          <w14:ligatures w14:val="none"/>
        </w:rPr>
        <w:t xml:space="preserve">Приказ </w:t>
      </w:r>
      <w:proofErr w:type="gramStart"/>
      <w:r>
        <w:rPr>
          <w:rFonts w:eastAsiaTheme="minorHAnsi" w:cstheme="minorBidi"/>
          <w:szCs w:val="28"/>
          <w14:ligatures w14:val="none"/>
        </w:rPr>
        <w:t>от  29.08.2025</w:t>
      </w:r>
      <w:proofErr w:type="gramEnd"/>
      <w:r>
        <w:rPr>
          <w:rFonts w:eastAsiaTheme="minorHAnsi" w:cstheme="minorBidi"/>
          <w:szCs w:val="28"/>
          <w14:ligatures w14:val="none"/>
        </w:rPr>
        <w:t xml:space="preserve"> </w:t>
      </w:r>
      <w:r>
        <w:rPr>
          <w:rFonts w:eastAsiaTheme="minorHAnsi" w:cstheme="minorBidi"/>
          <w:szCs w:val="28"/>
          <w14:ligatures w14:val="none"/>
        </w:rPr>
        <w:t xml:space="preserve">   № 575 </w:t>
      </w:r>
    </w:p>
    <w:p w:rsidR="007E6D09" w:rsidRDefault="007E6D09">
      <w:pPr>
        <w:shd w:val="clear" w:color="auto" w:fill="FFFFFF"/>
        <w:spacing w:after="0" w:line="240" w:lineRule="auto"/>
        <w:ind w:left="0" w:firstLine="0"/>
        <w:rPr>
          <w:rFonts w:eastAsiaTheme="minorHAnsi" w:cstheme="minorBidi"/>
          <w:szCs w:val="28"/>
          <w14:ligatures w14:val="none"/>
        </w:rPr>
      </w:pPr>
    </w:p>
    <w:p w:rsidR="007E6D09" w:rsidRDefault="007E6D09">
      <w:pPr>
        <w:shd w:val="clear" w:color="auto" w:fill="FFFFFF"/>
        <w:spacing w:after="0" w:line="240" w:lineRule="auto"/>
        <w:ind w:left="0" w:firstLine="0"/>
        <w:jc w:val="center"/>
        <w:rPr>
          <w:rFonts w:eastAsiaTheme="minorHAnsi" w:cstheme="minorBidi"/>
          <w:szCs w:val="28"/>
          <w14:ligatures w14:val="none"/>
        </w:rPr>
      </w:pPr>
    </w:p>
    <w:p w:rsidR="007E6D09" w:rsidRDefault="007E6D09">
      <w:pPr>
        <w:shd w:val="clear" w:color="auto" w:fill="FFFFFF"/>
        <w:spacing w:after="0" w:line="240" w:lineRule="auto"/>
        <w:ind w:left="0" w:firstLine="0"/>
        <w:jc w:val="center"/>
        <w:rPr>
          <w:rFonts w:eastAsiaTheme="minorHAnsi" w:cstheme="minorBidi"/>
          <w:szCs w:val="28"/>
          <w14:ligatures w14:val="none"/>
        </w:rPr>
      </w:pPr>
    </w:p>
    <w:p w:rsidR="007E6D09" w:rsidRDefault="007E6D09">
      <w:pPr>
        <w:keepNext/>
        <w:spacing w:after="0" w:line="180" w:lineRule="atLeast"/>
        <w:ind w:left="0" w:firstLine="0"/>
        <w:jc w:val="center"/>
        <w:outlineLvl w:val="2"/>
        <w:rPr>
          <w:rFonts w:eastAsiaTheme="minorHAnsi" w:cstheme="minorBidi"/>
          <w:b/>
          <w:color w:val="auto"/>
          <w:szCs w:val="28"/>
          <w14:ligatures w14:val="none"/>
        </w:rPr>
      </w:pPr>
    </w:p>
    <w:p w:rsidR="007E6D09" w:rsidRDefault="00075F3F">
      <w:pPr>
        <w:keepNext/>
        <w:spacing w:after="0" w:line="180" w:lineRule="atLeast"/>
        <w:ind w:left="0" w:firstLine="0"/>
        <w:jc w:val="center"/>
        <w:outlineLvl w:val="2"/>
        <w:rPr>
          <w:rFonts w:eastAsiaTheme="minorHAnsi" w:cstheme="minorBidi"/>
          <w:b/>
          <w:color w:val="auto"/>
          <w:szCs w:val="28"/>
          <w14:ligatures w14:val="none"/>
        </w:rPr>
      </w:pPr>
      <w:proofErr w:type="gramStart"/>
      <w:r>
        <w:rPr>
          <w:rFonts w:eastAsiaTheme="minorHAnsi" w:cstheme="minorBidi"/>
          <w:b/>
          <w:color w:val="auto"/>
          <w:szCs w:val="28"/>
          <w14:ligatures w14:val="none"/>
        </w:rPr>
        <w:t>РАБОЧАЯ  ПРОГРАММА</w:t>
      </w:r>
      <w:proofErr w:type="gramEnd"/>
    </w:p>
    <w:p w:rsidR="007E6D09" w:rsidRDefault="007E6D09">
      <w:pPr>
        <w:shd w:val="clear" w:color="auto" w:fill="FFFFFF"/>
        <w:spacing w:after="0" w:line="240" w:lineRule="auto"/>
        <w:ind w:left="0" w:firstLine="0"/>
        <w:jc w:val="center"/>
        <w:rPr>
          <w:rFonts w:eastAsiaTheme="minorHAnsi" w:cstheme="minorBidi"/>
          <w:color w:val="auto"/>
          <w:szCs w:val="28"/>
          <w14:ligatures w14:val="none"/>
        </w:rPr>
      </w:pPr>
    </w:p>
    <w:p w:rsidR="007E6D09" w:rsidRDefault="00075F3F">
      <w:pPr>
        <w:shd w:val="clear" w:color="auto" w:fill="FFFFFF"/>
        <w:spacing w:after="0" w:line="240" w:lineRule="auto"/>
        <w:ind w:left="0" w:firstLine="0"/>
        <w:jc w:val="left"/>
        <w:rPr>
          <w:rFonts w:eastAsiaTheme="minorHAnsi" w:cstheme="minorBidi"/>
          <w:b/>
          <w:bCs/>
          <w:szCs w:val="28"/>
          <w:u w:val="single"/>
          <w14:ligatures w14:val="none"/>
        </w:rPr>
      </w:pPr>
      <w:r>
        <w:rPr>
          <w:rFonts w:eastAsiaTheme="minorHAnsi" w:cstheme="minorBidi"/>
          <w:bCs/>
          <w:szCs w:val="28"/>
          <w14:ligatures w14:val="none"/>
        </w:rPr>
        <w:t xml:space="preserve">По                                       </w:t>
      </w:r>
      <w:r>
        <w:rPr>
          <w:rFonts w:eastAsiaTheme="minorHAnsi" w:cstheme="minorBidi"/>
          <w:b/>
          <w:bCs/>
          <w:color w:val="auto"/>
          <w:szCs w:val="28"/>
          <w:u w:val="single"/>
          <w14:ligatures w14:val="none"/>
        </w:rPr>
        <w:t>ОКРУЖАЮЩЕМУ    МИРУ</w:t>
      </w:r>
    </w:p>
    <w:p w:rsidR="007E6D09" w:rsidRDefault="007E6D09">
      <w:pPr>
        <w:spacing w:after="0" w:line="240" w:lineRule="auto"/>
        <w:ind w:left="0" w:firstLine="0"/>
        <w:jc w:val="left"/>
        <w:rPr>
          <w:rFonts w:eastAsiaTheme="minorHAnsi" w:cstheme="minorBidi"/>
          <w:color w:val="auto"/>
          <w:sz w:val="20"/>
          <w:szCs w:val="20"/>
          <w14:ligatures w14:val="none"/>
        </w:rPr>
      </w:pPr>
    </w:p>
    <w:p w:rsidR="007E6D09" w:rsidRDefault="007E6D09">
      <w:pPr>
        <w:spacing w:after="0" w:line="240" w:lineRule="auto"/>
        <w:ind w:left="0" w:firstLine="0"/>
        <w:jc w:val="left"/>
        <w:rPr>
          <w:rFonts w:eastAsiaTheme="minorHAnsi" w:cstheme="minorBidi"/>
          <w:color w:val="auto"/>
          <w:sz w:val="16"/>
          <w:szCs w:val="16"/>
          <w14:ligatures w14:val="none"/>
        </w:rPr>
      </w:pPr>
    </w:p>
    <w:p w:rsidR="007E6D09" w:rsidRDefault="00075F3F">
      <w:pPr>
        <w:spacing w:after="0" w:line="240" w:lineRule="auto"/>
        <w:ind w:left="0" w:firstLine="0"/>
        <w:jc w:val="left"/>
        <w:rPr>
          <w:rFonts w:eastAsiaTheme="minorHAnsi" w:cstheme="minorBidi"/>
          <w:color w:val="FF0000"/>
          <w:szCs w:val="28"/>
          <w14:ligatures w14:val="none"/>
        </w:rPr>
      </w:pPr>
      <w:r>
        <w:rPr>
          <w:rFonts w:eastAsiaTheme="minorHAnsi" w:cstheme="minorBidi"/>
          <w:color w:val="auto"/>
          <w:szCs w:val="28"/>
          <w:u w:val="single"/>
          <w14:ligatures w14:val="none"/>
        </w:rPr>
        <w:t>Уровень образования (класс</w:t>
      </w:r>
      <w:proofErr w:type="gramStart"/>
      <w:r>
        <w:rPr>
          <w:rFonts w:eastAsiaTheme="minorHAnsi" w:cstheme="minorBidi"/>
          <w:color w:val="auto"/>
          <w:szCs w:val="28"/>
          <w:u w:val="single"/>
          <w14:ligatures w14:val="none"/>
        </w:rPr>
        <w:t>)</w:t>
      </w:r>
      <w:r>
        <w:rPr>
          <w:rFonts w:eastAsiaTheme="minorHAnsi" w:cstheme="minorBidi"/>
          <w:color w:val="auto"/>
          <w:szCs w:val="28"/>
          <w14:ligatures w14:val="none"/>
        </w:rPr>
        <w:t xml:space="preserve"> :</w:t>
      </w:r>
      <w:proofErr w:type="gramEnd"/>
      <w:r>
        <w:rPr>
          <w:rFonts w:eastAsiaTheme="minorHAnsi" w:cstheme="minorBidi"/>
          <w:color w:val="auto"/>
          <w:szCs w:val="28"/>
          <w14:ligatures w14:val="none"/>
        </w:rPr>
        <w:t xml:space="preserve"> начальное общее,   4 класс</w:t>
      </w:r>
    </w:p>
    <w:p w:rsidR="007E6D09" w:rsidRDefault="00075F3F">
      <w:pPr>
        <w:spacing w:after="0" w:line="240" w:lineRule="auto"/>
        <w:ind w:left="0" w:firstLine="0"/>
        <w:jc w:val="left"/>
        <w:rPr>
          <w:rFonts w:eastAsiaTheme="minorHAnsi" w:cstheme="minorBidi"/>
          <w:color w:val="auto"/>
          <w:sz w:val="20"/>
          <w:szCs w:val="20"/>
          <w14:ligatures w14:val="none"/>
        </w:rPr>
      </w:pPr>
      <w:r>
        <w:rPr>
          <w:rFonts w:eastAsiaTheme="minorHAnsi" w:cstheme="minorBidi"/>
          <w:color w:val="auto"/>
          <w:sz w:val="24"/>
          <w:szCs w:val="24"/>
          <w14:ligatures w14:val="none"/>
        </w:rPr>
        <w:t xml:space="preserve">                     </w:t>
      </w:r>
    </w:p>
    <w:p w:rsidR="007E6D09" w:rsidRDefault="007E6D09">
      <w:pPr>
        <w:spacing w:after="0" w:line="240" w:lineRule="auto"/>
        <w:ind w:left="0" w:firstLine="0"/>
        <w:jc w:val="left"/>
        <w:rPr>
          <w:rFonts w:eastAsiaTheme="minorHAnsi" w:cstheme="minorBidi"/>
          <w:color w:val="auto"/>
          <w:sz w:val="20"/>
          <w:szCs w:val="20"/>
          <w14:ligatures w14:val="none"/>
        </w:rPr>
      </w:pPr>
    </w:p>
    <w:p w:rsidR="007E6D09" w:rsidRDefault="00075F3F">
      <w:pPr>
        <w:spacing w:after="0" w:line="240" w:lineRule="auto"/>
        <w:ind w:left="0" w:firstLine="0"/>
        <w:jc w:val="left"/>
        <w:rPr>
          <w:rFonts w:eastAsiaTheme="minorHAnsi" w:cstheme="minorBidi"/>
          <w:color w:val="auto"/>
          <w:szCs w:val="28"/>
          <w14:ligatures w14:val="none"/>
        </w:rPr>
      </w:pPr>
      <w:r>
        <w:rPr>
          <w:rFonts w:eastAsiaTheme="minorHAnsi" w:cstheme="minorBidi"/>
          <w:color w:val="auto"/>
          <w:szCs w:val="28"/>
          <w:u w:val="single"/>
          <w14:ligatures w14:val="none"/>
        </w:rPr>
        <w:t>Количество часов</w:t>
      </w:r>
      <w:r>
        <w:rPr>
          <w:rFonts w:eastAsiaTheme="minorHAnsi" w:cstheme="minorBidi"/>
          <w:color w:val="auto"/>
          <w:szCs w:val="28"/>
          <w14:ligatures w14:val="none"/>
        </w:rPr>
        <w:t xml:space="preserve">: 68          </w:t>
      </w:r>
    </w:p>
    <w:p w:rsidR="007E6D09" w:rsidRDefault="007E6D09">
      <w:pPr>
        <w:spacing w:after="0" w:line="240" w:lineRule="auto"/>
        <w:ind w:left="0" w:firstLine="0"/>
        <w:jc w:val="left"/>
        <w:rPr>
          <w:rFonts w:eastAsiaTheme="minorHAnsi" w:cstheme="minorBidi"/>
          <w:color w:val="auto"/>
          <w:sz w:val="20"/>
          <w:szCs w:val="20"/>
          <w14:ligatures w14:val="none"/>
        </w:rPr>
      </w:pPr>
    </w:p>
    <w:p w:rsidR="007E6D09" w:rsidRDefault="00075F3F">
      <w:pPr>
        <w:shd w:val="clear" w:color="auto" w:fill="FFFFFF"/>
        <w:spacing w:after="0" w:line="240" w:lineRule="auto"/>
        <w:ind w:left="0" w:firstLine="0"/>
        <w:rPr>
          <w:szCs w:val="28"/>
        </w:rPr>
      </w:pPr>
      <w:r>
        <w:rPr>
          <w:rFonts w:eastAsiaTheme="minorHAnsi" w:cstheme="minorBidi"/>
          <w:szCs w:val="28"/>
          <w:u w:val="single"/>
          <w14:ligatures w14:val="none"/>
        </w:rPr>
        <w:t>Учитель:</w:t>
      </w:r>
      <w:r>
        <w:rPr>
          <w:rFonts w:eastAsiaTheme="minorHAnsi" w:cstheme="minorBidi"/>
          <w:szCs w:val="28"/>
          <w14:ligatures w14:val="none"/>
        </w:rPr>
        <w:t xml:space="preserve"> </w:t>
      </w:r>
      <w:proofErr w:type="spellStart"/>
      <w:r>
        <w:rPr>
          <w:szCs w:val="28"/>
        </w:rPr>
        <w:t>Ерусалимская</w:t>
      </w:r>
      <w:proofErr w:type="spellEnd"/>
      <w:r>
        <w:rPr>
          <w:szCs w:val="28"/>
        </w:rPr>
        <w:t xml:space="preserve"> Ирина Юрьевна, </w:t>
      </w:r>
      <w:proofErr w:type="spellStart"/>
      <w:r>
        <w:rPr>
          <w:szCs w:val="28"/>
        </w:rPr>
        <w:t>Батдыева</w:t>
      </w:r>
      <w:proofErr w:type="spellEnd"/>
      <w:r>
        <w:rPr>
          <w:szCs w:val="28"/>
        </w:rPr>
        <w:t xml:space="preserve"> Алина </w:t>
      </w:r>
      <w:proofErr w:type="spellStart"/>
      <w:r>
        <w:rPr>
          <w:szCs w:val="28"/>
        </w:rPr>
        <w:t>Шурумбиевна</w:t>
      </w:r>
      <w:proofErr w:type="spellEnd"/>
      <w:r>
        <w:rPr>
          <w:szCs w:val="28"/>
        </w:rPr>
        <w:t>, Лазарева Людмила Владимировна, Лодыгина Валентина Алексеевна, Ляшенко Елена Владимировна</w:t>
      </w:r>
    </w:p>
    <w:p w:rsidR="007E6D09" w:rsidRDefault="007E6D09">
      <w:pPr>
        <w:spacing w:after="0" w:line="240" w:lineRule="auto"/>
        <w:ind w:left="0" w:firstLine="0"/>
        <w:rPr>
          <w:rFonts w:eastAsiaTheme="minorHAnsi" w:cstheme="minorBidi"/>
          <w:szCs w:val="28"/>
          <w14:ligatures w14:val="none"/>
        </w:rPr>
      </w:pPr>
    </w:p>
    <w:p w:rsidR="007E6D09" w:rsidRDefault="00075F3F">
      <w:pPr>
        <w:widowControl w:val="0"/>
        <w:spacing w:after="0" w:line="276" w:lineRule="exact"/>
        <w:ind w:left="0" w:firstLine="0"/>
        <w:rPr>
          <w:rFonts w:eastAsiaTheme="minorHAnsi" w:cstheme="minorBidi"/>
          <w:szCs w:val="28"/>
          <w:u w:val="single"/>
          <w14:ligatures w14:val="none"/>
        </w:rPr>
      </w:pPr>
      <w:r>
        <w:rPr>
          <w:rFonts w:eastAsiaTheme="minorHAnsi" w:cstheme="minorBidi"/>
          <w:szCs w:val="28"/>
          <w:u w:val="single"/>
          <w14:ligatures w14:val="none"/>
        </w:rPr>
        <w:t xml:space="preserve">Программа разработана </w:t>
      </w:r>
    </w:p>
    <w:p w:rsidR="007E6D09" w:rsidRDefault="00075F3F">
      <w:pPr>
        <w:widowControl w:val="0"/>
        <w:spacing w:after="0" w:line="276" w:lineRule="exact"/>
        <w:ind w:left="0" w:firstLine="0"/>
        <w:rPr>
          <w:szCs w:val="28"/>
        </w:rPr>
      </w:pPr>
      <w:r>
        <w:rPr>
          <w:szCs w:val="28"/>
        </w:rPr>
        <w:t xml:space="preserve">в соответствии с Федеральной рабочей программой по учебному </w:t>
      </w:r>
      <w:proofErr w:type="gramStart"/>
      <w:r>
        <w:rPr>
          <w:szCs w:val="28"/>
        </w:rPr>
        <w:t>предмету  «</w:t>
      </w:r>
      <w:proofErr w:type="gramEnd"/>
      <w:r>
        <w:rPr>
          <w:szCs w:val="28"/>
        </w:rPr>
        <w:t>Окружающий мир», ФГОС-2021</w:t>
      </w:r>
    </w:p>
    <w:p w:rsidR="007E6D09" w:rsidRDefault="007E6D09">
      <w:pPr>
        <w:widowControl w:val="0"/>
        <w:spacing w:after="0" w:line="276" w:lineRule="exact"/>
        <w:rPr>
          <w:szCs w:val="28"/>
        </w:rPr>
      </w:pPr>
    </w:p>
    <w:p w:rsidR="007E6D09" w:rsidRDefault="007E6D09">
      <w:pPr>
        <w:widowControl w:val="0"/>
        <w:spacing w:after="0" w:line="276" w:lineRule="exact"/>
        <w:rPr>
          <w:szCs w:val="28"/>
        </w:rPr>
      </w:pPr>
    </w:p>
    <w:p w:rsidR="007E6D09" w:rsidRDefault="007E6D09">
      <w:pPr>
        <w:widowControl w:val="0"/>
        <w:spacing w:after="0" w:line="276" w:lineRule="exact"/>
        <w:rPr>
          <w:szCs w:val="28"/>
        </w:rPr>
      </w:pPr>
    </w:p>
    <w:p w:rsidR="007E6D09" w:rsidRDefault="007E6D09">
      <w:pPr>
        <w:widowControl w:val="0"/>
        <w:spacing w:after="0" w:line="276" w:lineRule="exact"/>
        <w:rPr>
          <w:szCs w:val="28"/>
        </w:rPr>
      </w:pPr>
    </w:p>
    <w:p w:rsidR="007E6D09" w:rsidRDefault="007E6D09">
      <w:pPr>
        <w:widowControl w:val="0"/>
        <w:spacing w:after="0" w:line="276" w:lineRule="exact"/>
        <w:rPr>
          <w:szCs w:val="28"/>
        </w:rPr>
      </w:pPr>
    </w:p>
    <w:p w:rsidR="007E6D09" w:rsidRDefault="007E6D09">
      <w:pPr>
        <w:widowControl w:val="0"/>
        <w:spacing w:after="0" w:line="276" w:lineRule="exact"/>
        <w:rPr>
          <w:szCs w:val="28"/>
        </w:rPr>
      </w:pPr>
    </w:p>
    <w:p w:rsidR="007E6D09" w:rsidRDefault="007E6D09">
      <w:pPr>
        <w:widowControl w:val="0"/>
        <w:spacing w:after="0" w:line="276" w:lineRule="exact"/>
      </w:pPr>
    </w:p>
    <w:p w:rsidR="007E6D09" w:rsidRDefault="007E6D09">
      <w:pPr>
        <w:widowControl w:val="0"/>
        <w:spacing w:after="0" w:line="276" w:lineRule="exact"/>
      </w:pPr>
    </w:p>
    <w:p w:rsidR="007E6D09" w:rsidRDefault="007E6D09">
      <w:pPr>
        <w:widowControl w:val="0"/>
        <w:spacing w:after="0" w:line="276" w:lineRule="exact"/>
      </w:pPr>
    </w:p>
    <w:p w:rsidR="007E6D09" w:rsidRDefault="007E6D09">
      <w:pPr>
        <w:widowControl w:val="0"/>
        <w:spacing w:after="0" w:line="276" w:lineRule="exact"/>
        <w:rPr>
          <w:szCs w:val="28"/>
        </w:rPr>
      </w:pPr>
    </w:p>
    <w:p w:rsidR="007E6D09" w:rsidRDefault="007E6D09">
      <w:pPr>
        <w:widowControl w:val="0"/>
        <w:spacing w:after="0" w:line="276" w:lineRule="exact"/>
        <w:rPr>
          <w:szCs w:val="28"/>
        </w:rPr>
      </w:pPr>
    </w:p>
    <w:p w:rsidR="007E6D09" w:rsidRDefault="007E6D09">
      <w:pPr>
        <w:widowControl w:val="0"/>
        <w:spacing w:after="0" w:line="276" w:lineRule="exact"/>
        <w:rPr>
          <w:color w:val="auto"/>
          <w:szCs w:val="28"/>
        </w:rPr>
      </w:pPr>
    </w:p>
    <w:p w:rsidR="007E6D09" w:rsidRDefault="007E6D09">
      <w:pPr>
        <w:shd w:val="clear" w:color="auto" w:fill="FFFFFF"/>
        <w:spacing w:after="0" w:line="240" w:lineRule="auto"/>
        <w:ind w:left="0" w:firstLine="0"/>
        <w:jc w:val="left"/>
        <w:rPr>
          <w:rFonts w:ascii="Calibri" w:eastAsia="Calibri" w:hAnsi="Calibri" w:cs="Calibri"/>
          <w:sz w:val="22"/>
        </w:rPr>
      </w:pPr>
    </w:p>
    <w:p w:rsidR="007E6D09" w:rsidRDefault="00075F3F">
      <w:pPr>
        <w:spacing w:after="0" w:line="259" w:lineRule="auto"/>
        <w:ind w:left="739" w:firstLine="0"/>
        <w:jc w:val="center"/>
        <w:rPr>
          <w:b/>
          <w:bCs/>
        </w:rPr>
      </w:pPr>
      <w:r>
        <w:rPr>
          <w:b/>
          <w:bCs/>
        </w:rPr>
        <w:lastRenderedPageBreak/>
        <w:t>ПОЯСНИТЕЛЬНАЯ ЗАПИСКА</w:t>
      </w:r>
    </w:p>
    <w:p w:rsidR="007E6D09" w:rsidRDefault="007E6D09">
      <w:pPr>
        <w:spacing w:after="0" w:line="259" w:lineRule="auto"/>
        <w:ind w:left="739" w:firstLine="0"/>
        <w:jc w:val="center"/>
        <w:rPr>
          <w:b/>
          <w:bCs/>
        </w:rPr>
      </w:pPr>
    </w:p>
    <w:p w:rsidR="007E6D09" w:rsidRDefault="00075F3F">
      <w:pPr>
        <w:ind w:left="-15" w:right="238" w:firstLine="600"/>
      </w:pPr>
      <w:r>
        <w:t xml:space="preserve">Рабочая программа по учебному предмету «Окружающий мир» соответствует Федеральной рабочей программе по учебному предмету «Окружающий мир» УМК «Школа </w:t>
      </w:r>
      <w:proofErr w:type="gramStart"/>
      <w:r>
        <w:t xml:space="preserve">России»   </w:t>
      </w:r>
      <w:proofErr w:type="gramEnd"/>
      <w:r>
        <w:t>для  1- 4  классов для общеобразовательных учреждений под редакцией  А.А. Плешакова и включает по</w:t>
      </w:r>
      <w:r>
        <w:t>яснительную записку, содержание обучения, планируемые результаты освоения программы и тематическое планирование.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ind w:left="-15" w:right="236" w:firstLine="600"/>
      </w:pPr>
      <w:r>
        <w:t>Пояснительная записка отражает общие цели и задачи изучения окружающего мира, место в структуре учебного плана, а также подходы к отбору содер</w:t>
      </w:r>
      <w:r>
        <w:t xml:space="preserve">жания и планируемым результатам. </w:t>
      </w:r>
    </w:p>
    <w:p w:rsidR="007E6D09" w:rsidRDefault="00075F3F">
      <w:pPr>
        <w:pStyle w:val="af4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eastAsia="Calibri" w:cs="Calibri"/>
          <w:color w:val="C00000"/>
        </w:rPr>
        <w:t xml:space="preserve"> </w:t>
      </w:r>
      <w:r>
        <w:rPr>
          <w:rFonts w:ascii="Times New Roman" w:hAnsi="Times New Roman"/>
          <w:color w:val="C00000"/>
          <w:sz w:val="20"/>
          <w:szCs w:val="20"/>
        </w:rPr>
        <w:t xml:space="preserve">          </w:t>
      </w:r>
      <w:r>
        <w:rPr>
          <w:color w:val="C00000"/>
        </w:rPr>
        <w:t xml:space="preserve">           </w:t>
      </w:r>
      <w:r>
        <w:rPr>
          <w:rFonts w:ascii="Times New Roman" w:hAnsi="Times New Roman"/>
          <w:color w:val="C00000"/>
          <w:sz w:val="20"/>
          <w:szCs w:val="20"/>
        </w:rPr>
        <w:t xml:space="preserve">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Рабочая программа разработана в соответствии:</w:t>
      </w:r>
    </w:p>
    <w:p w:rsidR="007E6D09" w:rsidRDefault="00075F3F">
      <w:pPr>
        <w:pStyle w:val="af4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законом от 29 декабря 2012 г. № 273-ФЗ «Об образовании в Российской Федерации, ст. 2, п. 2, </w:t>
      </w:r>
    </w:p>
    <w:p w:rsidR="007E6D09" w:rsidRDefault="00075F3F">
      <w:pPr>
        <w:numPr>
          <w:ilvl w:val="0"/>
          <w:numId w:val="17"/>
        </w:numPr>
        <w:spacing w:after="0" w:line="240" w:lineRule="auto"/>
        <w:contextualSpacing/>
        <w:rPr>
          <w:rFonts w:eastAsia="Calibri"/>
          <w:szCs w:val="28"/>
        </w:rPr>
      </w:pPr>
      <w:bookmarkStart w:id="0" w:name="_Hlk207113800"/>
      <w:bookmarkStart w:id="1" w:name="_Hlk207187312"/>
      <w:r>
        <w:rPr>
          <w:rFonts w:eastAsia="Calibri"/>
          <w:szCs w:val="28"/>
        </w:rPr>
        <w:t xml:space="preserve">Приказ </w:t>
      </w:r>
      <w:proofErr w:type="spellStart"/>
      <w:r>
        <w:rPr>
          <w:rFonts w:eastAsia="Calibri"/>
          <w:szCs w:val="28"/>
        </w:rPr>
        <w:t>Минпросвещения</w:t>
      </w:r>
      <w:proofErr w:type="spellEnd"/>
      <w:r>
        <w:rPr>
          <w:rFonts w:eastAsia="Calibri"/>
          <w:szCs w:val="28"/>
        </w:rPr>
        <w:t xml:space="preserve"> России от 09.10.2</w:t>
      </w:r>
      <w:r>
        <w:rPr>
          <w:rFonts w:eastAsia="Calibri"/>
          <w:szCs w:val="28"/>
        </w:rPr>
        <w:t>024 N 704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  <w:bookmarkEnd w:id="0"/>
      <w:bookmarkEnd w:id="1"/>
    </w:p>
    <w:p w:rsidR="007E6D09" w:rsidRDefault="00075F3F">
      <w:pPr>
        <w:pStyle w:val="af4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Минобрнауки</w:t>
      </w:r>
      <w:r>
        <w:rPr>
          <w:rFonts w:ascii="Times New Roman" w:hAnsi="Times New Roman"/>
          <w:sz w:val="28"/>
          <w:szCs w:val="28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</w:t>
      </w:r>
      <w:proofErr w:type="gramStart"/>
      <w:r>
        <w:rPr>
          <w:rFonts w:ascii="Times New Roman" w:hAnsi="Times New Roman"/>
          <w:sz w:val="28"/>
          <w:szCs w:val="28"/>
        </w:rPr>
        <w:t>1060,о</w:t>
      </w:r>
      <w:r>
        <w:rPr>
          <w:rFonts w:ascii="Times New Roman" w:hAnsi="Times New Roman"/>
          <w:sz w:val="28"/>
          <w:szCs w:val="28"/>
        </w:rPr>
        <w:t>т</w:t>
      </w:r>
      <w:proofErr w:type="gramEnd"/>
      <w:r>
        <w:rPr>
          <w:rFonts w:ascii="Times New Roman" w:hAnsi="Times New Roman"/>
          <w:sz w:val="28"/>
          <w:szCs w:val="28"/>
        </w:rPr>
        <w:t xml:space="preserve"> 29.12.2014 № 1643, от 18.05.2015 № 507,от 31.12.2015 № 1576, приказа </w:t>
      </w:r>
      <w:proofErr w:type="spellStart"/>
      <w:r>
        <w:rPr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11.12.2020 № 712);  </w:t>
      </w:r>
    </w:p>
    <w:p w:rsidR="007E6D09" w:rsidRDefault="00075F3F">
      <w:pPr>
        <w:pStyle w:val="af4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Стратегией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:rsidR="007E6D09" w:rsidRDefault="00075F3F">
      <w:pPr>
        <w:pStyle w:val="af4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Программой воспитания МБОУ «Лицей №69», </w:t>
      </w:r>
    </w:p>
    <w:p w:rsidR="007E6D09" w:rsidRDefault="00075F3F">
      <w:pPr>
        <w:pStyle w:val="af4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образовательной программы НОО МБОУ «Лицей №69»,</w:t>
      </w:r>
    </w:p>
    <w:p w:rsidR="007E6D09" w:rsidRDefault="007E6D09">
      <w:pPr>
        <w:spacing w:after="109" w:line="259" w:lineRule="auto"/>
        <w:ind w:left="600" w:firstLine="0"/>
        <w:jc w:val="left"/>
      </w:pPr>
    </w:p>
    <w:p w:rsidR="007E6D09" w:rsidRDefault="00075F3F">
      <w:pPr>
        <w:pStyle w:val="1"/>
        <w:ind w:left="130"/>
        <w:jc w:val="center"/>
      </w:pPr>
      <w:r>
        <w:t>ОБЩАЯ ХАРАК</w:t>
      </w:r>
      <w:r>
        <w:t>ТЕРИСТИКА ПРЕДМЕТА</w:t>
      </w:r>
    </w:p>
    <w:p w:rsidR="007E6D09" w:rsidRDefault="007E6D09"/>
    <w:p w:rsidR="007E6D09" w:rsidRDefault="00075F3F">
      <w:pPr>
        <w:ind w:left="-15" w:right="237" w:firstLine="600"/>
      </w:pPr>
      <w: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ind w:left="-15" w:right="231" w:firstLine="600"/>
        <w:rPr>
          <w:rFonts w:ascii="Calibri" w:eastAsia="Calibri" w:hAnsi="Calibri" w:cs="Calibri"/>
          <w:sz w:val="22"/>
        </w:rPr>
      </w:pPr>
      <w:r>
        <w:t>Планируемые результаты программы по окружающему миру включают личностные, метапред</w:t>
      </w:r>
      <w:r>
        <w:t>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ind w:left="-15" w:right="224" w:firstLine="600"/>
      </w:pPr>
      <w:r>
        <w:lastRenderedPageBreak/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50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pStyle w:val="1"/>
        <w:ind w:left="130"/>
        <w:jc w:val="center"/>
      </w:pPr>
      <w:r>
        <w:t>ЦЕЛИ ИЗУЧЕНИЯ ПРЕДМЕТА</w:t>
      </w:r>
    </w:p>
    <w:p w:rsidR="007E6D09" w:rsidRDefault="007E6D09"/>
    <w:p w:rsidR="007E6D09" w:rsidRDefault="00075F3F">
      <w:pPr>
        <w:ind w:left="-15" w:right="232" w:firstLine="600"/>
      </w:pPr>
      <w:r>
        <w:t>Изучение окружающего мира, интегрирующего знания о природе, предметном мир</w:t>
      </w:r>
      <w:r>
        <w:t>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"/>
        </w:numPr>
        <w:ind w:right="232" w:hanging="361"/>
      </w:pPr>
      <w:r>
        <w:t>формирование целостного взгляда на мир, осознание места в нём человека на осно</w:t>
      </w:r>
      <w:r>
        <w:t>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"/>
        </w:numPr>
        <w:ind w:right="232" w:hanging="361"/>
      </w:pPr>
      <w:r>
        <w:t>формирование ценности здоровья чело</w:t>
      </w:r>
      <w:r>
        <w:t>века, его сохранения и укрепления, приверженности здоровому образу жизни;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"/>
        </w:numPr>
        <w:spacing w:after="68"/>
        <w:ind w:right="232" w:hanging="361"/>
      </w:pPr>
      <w: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>
        <w:t>деятельность), так и с творческим использованием приобретённых знаний в речевой, изобразительной, художественной деятельности;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"/>
        </w:numPr>
        <w:ind w:right="232" w:hanging="361"/>
      </w:pPr>
      <w:r>
        <w:t>духовно-нравственное развитие и воспитание личности гражданина Российской Федерации, понимание своей принадлежности к Российском</w:t>
      </w:r>
      <w:r>
        <w:t xml:space="preserve">у государству, определённому этносу;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"/>
        </w:numPr>
        <w:ind w:right="232" w:hanging="361"/>
      </w:pPr>
      <w:r>
        <w:t xml:space="preserve">проявление уважения к истории, культуре, традициям народов Российской Федерации;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"/>
        </w:numPr>
        <w:ind w:right="232" w:hanging="361"/>
      </w:pPr>
      <w:r>
        <w:t>освоение обучающимися мирового культурного опыта по созданию общечеловеческих ценностей, законов и правил построения взаимоотношений в</w:t>
      </w:r>
      <w:r>
        <w:t xml:space="preserve"> социуме;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"/>
        </w:numPr>
        <w:ind w:right="232" w:hanging="361"/>
      </w:pPr>
      <w: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</w:t>
      </w:r>
      <w:r>
        <w:t xml:space="preserve">ия;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"/>
        </w:numPr>
        <w:ind w:right="232" w:hanging="361"/>
      </w:pPr>
      <w: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ind w:left="-15" w:right="229" w:firstLine="600"/>
      </w:pPr>
      <w:r>
        <w:t>Центральной идеей конструирования содержания и планируемых результатов обучения окружающему</w:t>
      </w:r>
      <w:r>
        <w:t xml:space="preserve"> миру является раскрытие роли человека в природе и </w:t>
      </w:r>
    </w:p>
    <w:p w:rsidR="007E6D09" w:rsidRDefault="00075F3F">
      <w:pPr>
        <w:ind w:left="-15" w:right="229" w:firstLine="600"/>
      </w:pPr>
      <w:r>
        <w:lastRenderedPageBreak/>
        <w:t xml:space="preserve">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</w:t>
      </w:r>
      <w:r>
        <w:t>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</w:t>
      </w:r>
      <w:r>
        <w:t xml:space="preserve"> оценки возникшей ситуации.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ind w:left="-15" w:right="5" w:firstLine="600"/>
      </w:pPr>
      <w:r>
        <w:t>Отбор содержания программы по окружающему миру осуществлён на основе следующих ведущих идей: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"/>
        </w:numPr>
        <w:ind w:right="232" w:hanging="361"/>
      </w:pPr>
      <w:r>
        <w:t>раскрытие роли человека в природе и обществе;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"/>
        </w:numPr>
        <w:ind w:right="232" w:hanging="361"/>
      </w:pPr>
      <w: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7E6D09">
      <w:pPr>
        <w:pStyle w:val="1"/>
        <w:ind w:left="130"/>
        <w:jc w:val="center"/>
      </w:pPr>
    </w:p>
    <w:p w:rsidR="007E6D09" w:rsidRDefault="00075F3F">
      <w:pPr>
        <w:pStyle w:val="1"/>
        <w:ind w:left="130"/>
        <w:jc w:val="center"/>
      </w:pPr>
      <w:r>
        <w:t>МЕСТО УЧЕБНОГО ПРЕДМЕТА «ОКРУЖАЮЩИЙ МИР» В УЧЕБНОМ ПЛАНЕ</w:t>
      </w:r>
    </w:p>
    <w:p w:rsidR="007E6D09" w:rsidRDefault="007E6D09"/>
    <w:p w:rsidR="007E6D09" w:rsidRDefault="00075F3F">
      <w:pPr>
        <w:ind w:left="284" w:hanging="284"/>
        <w:rPr>
          <w:rFonts w:eastAsia="Calibri"/>
          <w:bCs/>
          <w:color w:val="auto"/>
          <w:szCs w:val="28"/>
          <w:lang w:eastAsia="en-US"/>
        </w:rPr>
      </w:pPr>
      <w:r>
        <w:rPr>
          <w:rFonts w:eastAsia="Calibri"/>
          <w:bCs/>
          <w:color w:val="auto"/>
          <w:szCs w:val="28"/>
          <w:lang w:eastAsia="en-US"/>
        </w:rPr>
        <w:t xml:space="preserve">            Предме</w:t>
      </w:r>
      <w:r>
        <w:rPr>
          <w:rFonts w:eastAsia="Calibri"/>
          <w:bCs/>
          <w:color w:val="auto"/>
          <w:szCs w:val="28"/>
          <w:lang w:eastAsia="en-US"/>
        </w:rPr>
        <w:t xml:space="preserve">т «Окружающий </w:t>
      </w:r>
      <w:proofErr w:type="gramStart"/>
      <w:r>
        <w:rPr>
          <w:rFonts w:eastAsia="Calibri"/>
          <w:bCs/>
          <w:color w:val="auto"/>
          <w:szCs w:val="28"/>
          <w:lang w:eastAsia="en-US"/>
        </w:rPr>
        <w:t>мир »</w:t>
      </w:r>
      <w:proofErr w:type="gramEnd"/>
      <w:r>
        <w:rPr>
          <w:rFonts w:eastAsia="Calibri"/>
          <w:bCs/>
          <w:color w:val="auto"/>
          <w:szCs w:val="28"/>
          <w:lang w:eastAsia="en-US"/>
        </w:rPr>
        <w:t xml:space="preserve"> изучается на уровне начального общего образования в качестве обязательного предмета в 1-4 классах. </w:t>
      </w:r>
    </w:p>
    <w:p w:rsidR="007E6D09" w:rsidRDefault="00075F3F">
      <w:pPr>
        <w:ind w:left="284" w:hanging="284"/>
        <w:rPr>
          <w:rFonts w:eastAsia="Calibri"/>
          <w:bCs/>
          <w:color w:val="auto"/>
          <w:szCs w:val="28"/>
          <w:lang w:eastAsia="en-US"/>
        </w:rPr>
      </w:pPr>
      <w:r>
        <w:rPr>
          <w:rFonts w:eastAsia="Calibri"/>
          <w:bCs/>
          <w:color w:val="auto"/>
          <w:szCs w:val="28"/>
          <w:lang w:eastAsia="en-US"/>
        </w:rPr>
        <w:t xml:space="preserve">            В соответствии с требованиями Федерального государственного образовательного стандарта основного общего образования на изучение предмета в учебном плане МБОУ «Лицей   №</w:t>
      </w:r>
      <w:proofErr w:type="gramStart"/>
      <w:r>
        <w:rPr>
          <w:rFonts w:eastAsia="Calibri"/>
          <w:bCs/>
          <w:color w:val="auto"/>
          <w:szCs w:val="28"/>
          <w:lang w:eastAsia="en-US"/>
        </w:rPr>
        <w:t>69»  отводится</w:t>
      </w:r>
      <w:proofErr w:type="gramEnd"/>
      <w:r>
        <w:rPr>
          <w:rFonts w:eastAsia="Calibri"/>
          <w:bCs/>
          <w:color w:val="auto"/>
          <w:szCs w:val="28"/>
          <w:lang w:eastAsia="en-US"/>
        </w:rPr>
        <w:t xml:space="preserve">: 2 часа в неделю, в год – 68 часов.                          </w:t>
      </w:r>
      <w:r>
        <w:rPr>
          <w:rFonts w:eastAsia="Calibri"/>
          <w:bCs/>
          <w:color w:val="auto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7E6D09" w:rsidRDefault="00075F3F">
      <w:pPr>
        <w:spacing w:beforeAutospacing="1" w:after="0" w:line="240" w:lineRule="auto"/>
        <w:ind w:left="-142" w:firstLine="568"/>
        <w:rPr>
          <w:color w:val="auto"/>
          <w:szCs w:val="28"/>
          <w14:ligatures w14:val="none"/>
        </w:rPr>
      </w:pPr>
      <w:r>
        <w:rPr>
          <w:rFonts w:eastAsia="Calibri"/>
          <w:bCs/>
          <w:color w:val="auto"/>
          <w:szCs w:val="28"/>
          <w:lang w:eastAsia="en-US"/>
        </w:rPr>
        <w:t xml:space="preserve">            В соответствии с </w:t>
      </w:r>
      <w:proofErr w:type="gramStart"/>
      <w:r>
        <w:rPr>
          <w:rFonts w:eastAsia="Calibri"/>
          <w:bCs/>
          <w:color w:val="auto"/>
          <w:szCs w:val="28"/>
          <w:lang w:eastAsia="en-US"/>
        </w:rPr>
        <w:t xml:space="preserve">расписанием </w:t>
      </w:r>
      <w:r>
        <w:rPr>
          <w:rFonts w:eastAsia="Calibri"/>
          <w:bCs/>
          <w:color w:val="auto"/>
          <w:szCs w:val="28"/>
          <w:lang w:eastAsia="en-US"/>
        </w:rPr>
        <w:t xml:space="preserve"> учебных</w:t>
      </w:r>
      <w:proofErr w:type="gramEnd"/>
      <w:r>
        <w:rPr>
          <w:rFonts w:eastAsia="Calibri"/>
          <w:bCs/>
          <w:color w:val="auto"/>
          <w:szCs w:val="28"/>
          <w:lang w:eastAsia="en-US"/>
        </w:rPr>
        <w:t xml:space="preserve"> занятий в МБОУ «Лицей №69» и календарным учебным графиком МБОУ  «Лицей №69» в 2025-2026  учебном году  запланировано  проведение 68 ч. </w:t>
      </w:r>
      <w:r>
        <w:rPr>
          <w:rFonts w:eastAsia="Calibri"/>
          <w:color w:val="auto"/>
          <w:szCs w:val="28"/>
        </w:rPr>
        <w:t>Программа будет выполнена за счет сокращения тем, данных на повторение.</w:t>
      </w:r>
      <w:r>
        <w:rPr>
          <w:color w:val="auto"/>
          <w:szCs w:val="28"/>
          <w14:ligatures w14:val="none"/>
        </w:rPr>
        <w:t xml:space="preserve">  </w:t>
      </w:r>
    </w:p>
    <w:p w:rsidR="007E6D09" w:rsidRDefault="00075F3F">
      <w:pPr>
        <w:spacing w:beforeAutospacing="1" w:after="0" w:line="240" w:lineRule="auto"/>
        <w:ind w:left="-142" w:firstLine="568"/>
        <w:rPr>
          <w:bCs/>
          <w:color w:val="auto"/>
          <w:szCs w:val="28"/>
          <w14:ligatures w14:val="none"/>
        </w:rPr>
      </w:pPr>
      <w:r>
        <w:rPr>
          <w:color w:val="auto"/>
          <w:szCs w:val="28"/>
          <w14:ligatures w14:val="none"/>
        </w:rPr>
        <w:t>В соответствии с приказом</w:t>
      </w:r>
      <w:r>
        <w:rPr>
          <w:color w:val="auto"/>
          <w:szCs w:val="28"/>
          <w14:ligatures w14:val="none"/>
        </w:rPr>
        <w:t xml:space="preserve"> №542 от 18 а</w:t>
      </w:r>
      <w:r>
        <w:rPr>
          <w:color w:val="auto"/>
          <w:szCs w:val="28"/>
          <w14:ligatures w14:val="none"/>
        </w:rPr>
        <w:t>вгуста 202</w:t>
      </w:r>
      <w:r w:rsidR="00401A33">
        <w:rPr>
          <w:color w:val="auto"/>
          <w:szCs w:val="28"/>
          <w14:ligatures w14:val="none"/>
        </w:rPr>
        <w:t>5</w:t>
      </w:r>
      <w:bookmarkStart w:id="2" w:name="_GoBack"/>
      <w:bookmarkEnd w:id="2"/>
      <w:r>
        <w:rPr>
          <w:color w:val="auto"/>
          <w:szCs w:val="28"/>
          <w14:ligatures w14:val="none"/>
        </w:rPr>
        <w:t>г</w:t>
      </w:r>
      <w:r>
        <w:rPr>
          <w:color w:val="auto"/>
          <w:szCs w:val="28"/>
          <w14:ligatures w14:val="none"/>
        </w:rPr>
        <w:t>. «</w:t>
      </w:r>
      <w:r>
        <w:rPr>
          <w:b/>
          <w:color w:val="auto"/>
          <w:szCs w:val="28"/>
          <w14:ligatures w14:val="none"/>
        </w:rPr>
        <w:t xml:space="preserve">Об изучении курса ОБЗР в 1-11 классах на 2024-2025 учебный </w:t>
      </w:r>
      <w:proofErr w:type="gramStart"/>
      <w:r>
        <w:rPr>
          <w:b/>
          <w:color w:val="auto"/>
          <w:szCs w:val="28"/>
          <w14:ligatures w14:val="none"/>
        </w:rPr>
        <w:t xml:space="preserve">год»  </w:t>
      </w:r>
      <w:r>
        <w:rPr>
          <w:bCs/>
          <w:color w:val="auto"/>
          <w:szCs w:val="28"/>
          <w14:ligatures w14:val="none"/>
        </w:rPr>
        <w:t>на</w:t>
      </w:r>
      <w:proofErr w:type="gramEnd"/>
      <w:r>
        <w:rPr>
          <w:bCs/>
          <w:color w:val="auto"/>
          <w:szCs w:val="28"/>
          <w14:ligatures w14:val="none"/>
        </w:rPr>
        <w:t xml:space="preserve"> 2025-2026 учебный год в предмет «Окружающий мир» интегрирован курс ОБЗР в количестве 12 часов.</w:t>
      </w:r>
    </w:p>
    <w:p w:rsidR="007E6D09" w:rsidRDefault="007E6D09">
      <w:pPr>
        <w:spacing w:beforeAutospacing="1" w:after="0" w:line="240" w:lineRule="auto"/>
        <w:ind w:left="-142" w:firstLine="568"/>
        <w:rPr>
          <w:bCs/>
          <w:color w:val="auto"/>
          <w:szCs w:val="28"/>
          <w14:ligatures w14:val="none"/>
        </w:rPr>
      </w:pPr>
    </w:p>
    <w:tbl>
      <w:tblPr>
        <w:tblStyle w:val="af7"/>
        <w:tblW w:w="9247" w:type="dxa"/>
        <w:tblLook w:val="04A0" w:firstRow="1" w:lastRow="0" w:firstColumn="1" w:lastColumn="0" w:noHBand="0" w:noVBand="1"/>
      </w:tblPr>
      <w:tblGrid>
        <w:gridCol w:w="4482"/>
        <w:gridCol w:w="4765"/>
      </w:tblGrid>
      <w:tr w:rsidR="007E6D09">
        <w:trPr>
          <w:trHeight w:val="243"/>
        </w:trPr>
        <w:tc>
          <w:tcPr>
            <w:tcW w:w="0" w:type="auto"/>
          </w:tcPr>
          <w:p w:rsidR="007E6D09" w:rsidRDefault="00075F3F">
            <w:pPr>
              <w:tabs>
                <w:tab w:val="num" w:pos="142"/>
              </w:tabs>
              <w:spacing w:line="0" w:lineRule="atLeast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Класс</w:t>
            </w:r>
          </w:p>
        </w:tc>
        <w:tc>
          <w:tcPr>
            <w:tcW w:w="4765" w:type="dxa"/>
          </w:tcPr>
          <w:p w:rsidR="007E6D09" w:rsidRDefault="00075F3F">
            <w:pPr>
              <w:tabs>
                <w:tab w:val="num" w:pos="142"/>
              </w:tabs>
              <w:spacing w:line="0" w:lineRule="atLeast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Кол-во за год</w:t>
            </w:r>
          </w:p>
        </w:tc>
      </w:tr>
      <w:tr w:rsidR="007E6D09">
        <w:trPr>
          <w:trHeight w:val="243"/>
        </w:trPr>
        <w:tc>
          <w:tcPr>
            <w:tcW w:w="0" w:type="auto"/>
          </w:tcPr>
          <w:p w:rsidR="007E6D09" w:rsidRDefault="00075F3F">
            <w:pPr>
              <w:tabs>
                <w:tab w:val="num" w:pos="142"/>
              </w:tabs>
              <w:spacing w:line="0" w:lineRule="atLeast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4 А</w:t>
            </w:r>
          </w:p>
        </w:tc>
        <w:tc>
          <w:tcPr>
            <w:tcW w:w="4765" w:type="dxa"/>
          </w:tcPr>
          <w:p w:rsidR="007E6D09" w:rsidRDefault="007E6D09">
            <w:pPr>
              <w:tabs>
                <w:tab w:val="num" w:pos="142"/>
              </w:tabs>
              <w:spacing w:line="0" w:lineRule="atLeast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</w:tc>
      </w:tr>
      <w:tr w:rsidR="007E6D09">
        <w:trPr>
          <w:trHeight w:val="243"/>
        </w:trPr>
        <w:tc>
          <w:tcPr>
            <w:tcW w:w="0" w:type="auto"/>
          </w:tcPr>
          <w:p w:rsidR="007E6D09" w:rsidRDefault="00075F3F">
            <w:pPr>
              <w:tabs>
                <w:tab w:val="num" w:pos="142"/>
              </w:tabs>
              <w:spacing w:line="0" w:lineRule="atLeast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4 Б</w:t>
            </w:r>
          </w:p>
        </w:tc>
        <w:tc>
          <w:tcPr>
            <w:tcW w:w="4765" w:type="dxa"/>
          </w:tcPr>
          <w:p w:rsidR="007E6D09" w:rsidRDefault="007E6D09">
            <w:pPr>
              <w:tabs>
                <w:tab w:val="num" w:pos="142"/>
              </w:tabs>
              <w:spacing w:line="0" w:lineRule="atLeast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</w:tc>
      </w:tr>
      <w:tr w:rsidR="007E6D09">
        <w:trPr>
          <w:trHeight w:val="255"/>
        </w:trPr>
        <w:tc>
          <w:tcPr>
            <w:tcW w:w="0" w:type="auto"/>
          </w:tcPr>
          <w:p w:rsidR="007E6D09" w:rsidRDefault="00075F3F">
            <w:pPr>
              <w:tabs>
                <w:tab w:val="num" w:pos="142"/>
              </w:tabs>
              <w:spacing w:line="0" w:lineRule="atLeast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4 В</w:t>
            </w:r>
          </w:p>
        </w:tc>
        <w:tc>
          <w:tcPr>
            <w:tcW w:w="4765" w:type="dxa"/>
          </w:tcPr>
          <w:p w:rsidR="007E6D09" w:rsidRDefault="007E6D09">
            <w:pPr>
              <w:tabs>
                <w:tab w:val="num" w:pos="142"/>
              </w:tabs>
              <w:spacing w:line="0" w:lineRule="atLeast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</w:tc>
      </w:tr>
      <w:tr w:rsidR="007E6D09">
        <w:trPr>
          <w:trHeight w:val="255"/>
        </w:trPr>
        <w:tc>
          <w:tcPr>
            <w:tcW w:w="0" w:type="auto"/>
          </w:tcPr>
          <w:p w:rsidR="007E6D09" w:rsidRDefault="00075F3F">
            <w:pPr>
              <w:tabs>
                <w:tab w:val="num" w:pos="142"/>
              </w:tabs>
              <w:spacing w:line="0" w:lineRule="atLeast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4 Г</w:t>
            </w:r>
          </w:p>
        </w:tc>
        <w:tc>
          <w:tcPr>
            <w:tcW w:w="4765" w:type="dxa"/>
          </w:tcPr>
          <w:p w:rsidR="007E6D09" w:rsidRDefault="007E6D09">
            <w:pPr>
              <w:tabs>
                <w:tab w:val="num" w:pos="142"/>
              </w:tabs>
              <w:spacing w:line="0" w:lineRule="atLeast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</w:tc>
      </w:tr>
      <w:tr w:rsidR="007E6D09">
        <w:trPr>
          <w:trHeight w:val="255"/>
        </w:trPr>
        <w:tc>
          <w:tcPr>
            <w:tcW w:w="0" w:type="auto"/>
          </w:tcPr>
          <w:p w:rsidR="007E6D09" w:rsidRDefault="00075F3F">
            <w:pPr>
              <w:tabs>
                <w:tab w:val="num" w:pos="142"/>
              </w:tabs>
              <w:spacing w:line="0" w:lineRule="atLeast"/>
              <w:jc w:val="center"/>
              <w:rPr>
                <w:rFonts w:eastAsia="Calibri"/>
                <w:b/>
                <w:color w:val="auto"/>
                <w:szCs w:val="28"/>
              </w:rPr>
            </w:pPr>
            <w:r>
              <w:rPr>
                <w:rFonts w:eastAsia="Calibri"/>
                <w:b/>
                <w:color w:val="auto"/>
                <w:szCs w:val="28"/>
              </w:rPr>
              <w:t>4 Д</w:t>
            </w:r>
          </w:p>
        </w:tc>
        <w:tc>
          <w:tcPr>
            <w:tcW w:w="4765" w:type="dxa"/>
          </w:tcPr>
          <w:p w:rsidR="007E6D09" w:rsidRDefault="007E6D09">
            <w:pPr>
              <w:tabs>
                <w:tab w:val="num" w:pos="142"/>
              </w:tabs>
              <w:spacing w:line="0" w:lineRule="atLeast"/>
              <w:jc w:val="center"/>
              <w:rPr>
                <w:rFonts w:eastAsia="Calibri"/>
                <w:b/>
                <w:color w:val="auto"/>
                <w:szCs w:val="28"/>
              </w:rPr>
            </w:pPr>
          </w:p>
        </w:tc>
      </w:tr>
    </w:tbl>
    <w:p w:rsidR="007E6D09" w:rsidRDefault="007E6D09">
      <w:pPr>
        <w:spacing w:after="3" w:line="262" w:lineRule="auto"/>
        <w:ind w:left="0" w:firstLine="0"/>
        <w:jc w:val="left"/>
        <w:rPr>
          <w:b/>
        </w:rPr>
      </w:pPr>
    </w:p>
    <w:p w:rsidR="007E6D09" w:rsidRDefault="007E6D09">
      <w:pPr>
        <w:spacing w:after="3" w:line="262" w:lineRule="auto"/>
        <w:ind w:left="130" w:hanging="10"/>
        <w:jc w:val="center"/>
      </w:pPr>
    </w:p>
    <w:p w:rsidR="007E6D09" w:rsidRDefault="00075F3F">
      <w:pPr>
        <w:spacing w:after="3" w:line="262" w:lineRule="auto"/>
        <w:ind w:left="130" w:hanging="10"/>
        <w:jc w:val="center"/>
        <w:rPr>
          <w:b/>
          <w:bCs/>
        </w:rPr>
      </w:pPr>
      <w:r>
        <w:rPr>
          <w:b/>
        </w:rPr>
        <w:lastRenderedPageBreak/>
        <w:t>СОДЕРЖАНИЕ УЧЕБНОГО ПРЕДМЕТА</w:t>
      </w:r>
    </w:p>
    <w:p w:rsidR="007E6D09" w:rsidRDefault="00075F3F">
      <w:pPr>
        <w:spacing w:after="51" w:line="259" w:lineRule="auto"/>
        <w:ind w:left="120" w:firstLine="0"/>
        <w:jc w:val="left"/>
        <w:rPr>
          <w:b/>
          <w:bCs/>
        </w:rPr>
      </w:pPr>
      <w:r>
        <w:rPr>
          <w:rFonts w:ascii="Calibri" w:eastAsia="Calibri" w:hAnsi="Calibri" w:cs="Calibri"/>
          <w:b/>
          <w:bCs/>
          <w:sz w:val="22"/>
        </w:rPr>
        <w:t xml:space="preserve"> </w:t>
      </w:r>
      <w:r>
        <w:rPr>
          <w:b/>
          <w:bCs/>
        </w:rPr>
        <w:t>4 КЛАСС</w:t>
      </w:r>
      <w:r>
        <w:rPr>
          <w:rFonts w:ascii="Calibri" w:eastAsia="Calibri" w:hAnsi="Calibri" w:cs="Calibri"/>
          <w:b/>
          <w:bCs/>
          <w:sz w:val="22"/>
        </w:rPr>
        <w:t xml:space="preserve"> </w:t>
      </w:r>
    </w:p>
    <w:p w:rsidR="007E6D09" w:rsidRDefault="00075F3F">
      <w:pPr>
        <w:pStyle w:val="2"/>
        <w:ind w:left="921"/>
      </w:pPr>
      <w:r>
        <w:t>Человек и природа</w:t>
      </w:r>
      <w:r>
        <w:rPr>
          <w:i w:val="0"/>
        </w:rPr>
        <w:t xml:space="preserve"> </w:t>
      </w:r>
    </w:p>
    <w:p w:rsidR="007E6D09" w:rsidRDefault="00075F3F">
      <w:pPr>
        <w:ind w:left="360" w:right="5" w:firstLine="566"/>
      </w:pPr>
      <w: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</w:t>
      </w:r>
      <w:r>
        <w:t xml:space="preserve">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7E6D09" w:rsidRDefault="00075F3F">
      <w:pPr>
        <w:ind w:left="360" w:right="5" w:firstLine="566"/>
      </w:pPr>
      <w:r>
        <w:t>Формы земной поверхности: равнины, горы, холмы, овраги (общее представление, условное обозначение равнин и гор н</w:t>
      </w:r>
      <w:r>
        <w:t xml:space="preserve">а карте). Равнины и горы России. Особенности поверхности родного края (краткая характеристика на основе наблюдений). </w:t>
      </w:r>
    </w:p>
    <w:p w:rsidR="007E6D09" w:rsidRDefault="00075F3F">
      <w:pPr>
        <w:ind w:left="360" w:right="5" w:firstLine="566"/>
      </w:pPr>
      <w:r>
        <w:t>Водоёмы, их разнообразие (океан, море, озеро, пруд, болото); река как водный поток; использование рек и водоёмов человеком. Крупнейшие рек</w:t>
      </w:r>
      <w:r>
        <w:t xml:space="preserve">и и озёра России, моря, омывающие её берега, океаны. Водоёмы и реки родного края (названия, краткая характеристика на основе наблюдений). </w:t>
      </w:r>
    </w:p>
    <w:p w:rsidR="007E6D09" w:rsidRDefault="00075F3F">
      <w:pPr>
        <w:ind w:left="360" w:right="5" w:firstLine="566"/>
      </w:pPr>
      <w:r>
        <w:t xml:space="preserve">Наиболее значимые природные объекты списка Всемирного наследия в России и за рубежом (2–3 объекта). </w:t>
      </w:r>
    </w:p>
    <w:p w:rsidR="007E6D09" w:rsidRDefault="00075F3F">
      <w:pPr>
        <w:ind w:left="360" w:right="5" w:firstLine="566"/>
      </w:pPr>
      <w:r>
        <w:t>Природные зоны Р</w:t>
      </w:r>
      <w:r>
        <w:t xml:space="preserve">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 </w:t>
      </w:r>
    </w:p>
    <w:p w:rsidR="007E6D09" w:rsidRDefault="00075F3F">
      <w:pPr>
        <w:ind w:left="360" w:right="5" w:firstLine="566"/>
      </w:pPr>
      <w:r>
        <w:t xml:space="preserve">Некоторые доступные для понимания экологические </w:t>
      </w:r>
      <w:r>
        <w:t xml:space="preserve">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 </w:t>
      </w:r>
    </w:p>
    <w:p w:rsidR="007E6D09" w:rsidRDefault="00075F3F">
      <w:pPr>
        <w:spacing w:after="3" w:line="269" w:lineRule="auto"/>
        <w:ind w:left="936" w:hanging="10"/>
        <w:jc w:val="left"/>
      </w:pPr>
      <w:r>
        <w:rPr>
          <w:i/>
        </w:rPr>
        <w:t>Правила безопасной жизне</w:t>
      </w:r>
      <w:r>
        <w:rPr>
          <w:i/>
        </w:rPr>
        <w:t>деятельности</w:t>
      </w:r>
      <w:r>
        <w:t xml:space="preserve"> </w:t>
      </w:r>
    </w:p>
    <w:p w:rsidR="007E6D09" w:rsidRDefault="00075F3F">
      <w:pPr>
        <w:ind w:left="926" w:right="5" w:firstLine="0"/>
      </w:pPr>
      <w:r>
        <w:t xml:space="preserve">Здоровый образ жизни: профилактика вредных привычек. </w:t>
      </w:r>
    </w:p>
    <w:p w:rsidR="007E6D09" w:rsidRDefault="00075F3F">
      <w:pPr>
        <w:ind w:left="360" w:right="5" w:firstLine="566"/>
      </w:pPr>
      <w: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</w:t>
      </w:r>
      <w:r>
        <w:t xml:space="preserve">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7E6D09" w:rsidRDefault="00075F3F">
      <w:pPr>
        <w:spacing w:after="239"/>
        <w:ind w:left="360" w:right="5" w:firstLine="566"/>
      </w:pPr>
      <w:r>
        <w:t>Безопасность в информационно-коммуникационной сети Интернет (по</w:t>
      </w:r>
      <w:r>
        <w:t xml:space="preserve">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 </w:t>
      </w:r>
    </w:p>
    <w:p w:rsidR="007E6D09" w:rsidRDefault="00075F3F">
      <w:pPr>
        <w:spacing w:after="244"/>
        <w:ind w:left="360" w:right="5" w:firstLine="566"/>
      </w:pPr>
      <w:r>
        <w:lastRenderedPageBreak/>
        <w:t>Изучение окружающего мира в 4 классе способствует освое</w:t>
      </w:r>
      <w:r>
        <w:t xml:space="preserve">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E6D09" w:rsidRDefault="00075F3F">
      <w:pPr>
        <w:ind w:left="360" w:right="5" w:firstLine="600"/>
      </w:pPr>
      <w: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 xml:space="preserve">устанавливать </w:t>
      </w:r>
      <w:r>
        <w:tab/>
        <w:t xml:space="preserve">последовательность </w:t>
      </w:r>
      <w:r>
        <w:tab/>
        <w:t xml:space="preserve">этапов </w:t>
      </w:r>
      <w:r>
        <w:tab/>
        <w:t xml:space="preserve">возрастного </w:t>
      </w:r>
      <w:r>
        <w:tab/>
        <w:t xml:space="preserve">развития человека;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>конструировать в учебных и игровых ситуа</w:t>
      </w:r>
      <w:r>
        <w:t xml:space="preserve">циях правила безопасного поведения в среде обитания;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 xml:space="preserve">моделировать схемы природных объектов (строение почвы; движение реки, форма поверхности);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 xml:space="preserve">соотносить объекты природы с принадлежностью к определённой природной зоне;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>классифицировать природные объе</w:t>
      </w:r>
      <w:r>
        <w:t xml:space="preserve">кты по принадлежности к природной зоне;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spacing w:after="39"/>
        <w:ind w:right="5" w:hanging="361"/>
      </w:pPr>
      <w: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3" w:line="269" w:lineRule="auto"/>
        <w:ind w:left="345" w:firstLine="81"/>
        <w:jc w:val="left"/>
      </w:pPr>
      <w:r>
        <w:rPr>
          <w:i/>
        </w:rPr>
        <w:t>Работа с информацией как часть познавательных универсальных учебных действий способствует фор</w:t>
      </w:r>
      <w:r>
        <w:rPr>
          <w:i/>
        </w:rPr>
        <w:t>мированию умений: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>использовать для уточнени</w:t>
      </w:r>
      <w:r>
        <w:t xml:space="preserve">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>делать сообщения (доклады) на предложенную тему на основе дополнительной ин</w:t>
      </w:r>
      <w:r>
        <w:t xml:space="preserve">формации, подготавливать презентацию, включая в неё иллюстрации, таблицы, диаграммы.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3" w:line="269" w:lineRule="auto"/>
        <w:ind w:left="345" w:firstLine="600"/>
        <w:jc w:val="left"/>
      </w:pPr>
      <w:r>
        <w:rPr>
          <w:i/>
        </w:rPr>
        <w:t>Коммуникативные универсальные учебные действия способствуют формированию умений: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>ориентироваться в понятиях: организм, возраст, система органов; культура, долг, соотече</w:t>
      </w:r>
      <w:r>
        <w:t xml:space="preserve">ственник, берестяная грамота, первопечатник, иконопись, объект Всемирного природного и культурного наследия;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spacing w:after="47"/>
        <w:ind w:right="5" w:hanging="361"/>
      </w:pPr>
      <w:r>
        <w:lastRenderedPageBreak/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</w:t>
      </w:r>
      <w:r>
        <w:t xml:space="preserve">ганизма;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spacing w:after="47"/>
        <w:ind w:right="5" w:hanging="361"/>
      </w:pPr>
      <w:r>
        <w:t xml:space="preserve">создавать текст-рассуждение: объяснять вред для здоровья и самочувствия организма вредных привычек;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 xml:space="preserve">описывать ситуации проявления нравственных качеств – отзывчивости, доброты, справедливости и др.;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>составлять краткие суждения о связях и зави</w:t>
      </w:r>
      <w:r>
        <w:t xml:space="preserve">симостях в природе (на основе сезонных изменений, особенностей жизни природных зон, пищевых цепей);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 xml:space="preserve">составлять небольшие тексты «Права и обязанности гражданина РФ»;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 xml:space="preserve">создавать небольшие тексты о знаменательных страницах истории нашей страны (в рамках изученного).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3" w:line="269" w:lineRule="auto"/>
        <w:ind w:left="345" w:firstLine="648"/>
        <w:jc w:val="left"/>
      </w:pPr>
      <w:r>
        <w:rPr>
          <w:i/>
        </w:rPr>
        <w:t>Регулятивные универсальные учебные действия способствуют формированию умений: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>самостоятельно планировать алгоритм решения учебной задачи; предвидеть трудно</w:t>
      </w:r>
      <w:r>
        <w:t xml:space="preserve">сти и возможные ошибки;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 xml:space="preserve">контролировать процесс и результат выполнения задания, корректировать учебные действия при необходимости;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 xml:space="preserve">адекватно принимать оценку своей работы; планировать работу над ошибками;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>находить ошибки в своей и чужих работах, устан</w:t>
      </w:r>
      <w:r>
        <w:t xml:space="preserve">авливать их причины.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3" w:line="269" w:lineRule="auto"/>
        <w:ind w:left="970" w:hanging="10"/>
        <w:jc w:val="left"/>
      </w:pPr>
      <w:r>
        <w:rPr>
          <w:i/>
        </w:rPr>
        <w:t>Совместная деятельность способствует формированию умений: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>ответственно относиться к своим обяз</w:t>
      </w:r>
      <w:r>
        <w:t xml:space="preserve">анностям в процессе совместной деятельности, объективно оценивать свой вклад в общее дело;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5"/>
        </w:numPr>
        <w:ind w:right="5" w:hanging="361"/>
      </w:pPr>
      <w: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7E6D09" w:rsidRDefault="00075F3F">
      <w:pPr>
        <w:pStyle w:val="2"/>
        <w:ind w:left="921"/>
      </w:pPr>
      <w:r>
        <w:t>Человек и общество</w:t>
      </w:r>
      <w:r>
        <w:rPr>
          <w:i w:val="0"/>
        </w:rPr>
        <w:t xml:space="preserve"> </w:t>
      </w:r>
    </w:p>
    <w:p w:rsidR="007E6D09" w:rsidRDefault="00075F3F">
      <w:pPr>
        <w:ind w:left="360" w:right="5" w:firstLine="566"/>
      </w:pPr>
      <w: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</w:t>
      </w:r>
      <w:r>
        <w:t xml:space="preserve">йшие достопримечательности, знаменитые соотечественники. </w:t>
      </w:r>
    </w:p>
    <w:p w:rsidR="007E6D09" w:rsidRDefault="00075F3F">
      <w:pPr>
        <w:spacing w:after="0" w:line="259" w:lineRule="auto"/>
        <w:ind w:left="10" w:right="-1" w:hanging="10"/>
        <w:jc w:val="right"/>
      </w:pPr>
      <w:r>
        <w:t xml:space="preserve">Города России. Святыни городов России. Главный город родного края: </w:t>
      </w:r>
    </w:p>
    <w:p w:rsidR="007E6D09" w:rsidRDefault="00075F3F">
      <w:pPr>
        <w:ind w:left="360" w:right="5" w:firstLine="0"/>
      </w:pPr>
      <w:r>
        <w:t xml:space="preserve">достопримечательности, история и характеристика отдельных исторических событий, связанных с ним. </w:t>
      </w:r>
    </w:p>
    <w:p w:rsidR="007E6D09" w:rsidRDefault="00075F3F">
      <w:pPr>
        <w:ind w:left="360" w:right="5" w:firstLine="566"/>
      </w:pPr>
      <w:r>
        <w:lastRenderedPageBreak/>
        <w:t>Праздник в жизни общества как ср</w:t>
      </w:r>
      <w:r>
        <w:t>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</w:t>
      </w:r>
      <w:r>
        <w:t xml:space="preserve">дники и памятные даты своего региона. Уважение к культуре, истории, традициям своего народа и других народов, государственным символам России. </w:t>
      </w:r>
    </w:p>
    <w:p w:rsidR="007E6D09" w:rsidRDefault="00075F3F">
      <w:pPr>
        <w:ind w:left="926" w:right="5" w:firstLine="0"/>
      </w:pPr>
      <w:r>
        <w:t xml:space="preserve">История Отечества «Лента времени» и историческая карта. </w:t>
      </w:r>
    </w:p>
    <w:p w:rsidR="007E6D09" w:rsidRDefault="00075F3F">
      <w:pPr>
        <w:ind w:left="360" w:right="5" w:firstLine="566"/>
      </w:pPr>
      <w: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</w:t>
      </w:r>
      <w:r>
        <w:t xml:space="preserve">людей в разные исторические времена. Выдающиеся люди разных эпох как носители базовых национальных ценностей. </w:t>
      </w:r>
    </w:p>
    <w:p w:rsidR="007E6D09" w:rsidRDefault="00075F3F">
      <w:pPr>
        <w:ind w:left="360" w:right="5" w:firstLine="566"/>
      </w:pPr>
      <w: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</w:t>
      </w:r>
      <w:r>
        <w:t xml:space="preserve"> охране памятников истории и культуры своего края. Личная ответственность каждого человека за сохранность историко-культурного наследия своего края. </w:t>
      </w:r>
    </w:p>
    <w:p w:rsidR="007E6D09" w:rsidRDefault="00075F3F">
      <w:pPr>
        <w:ind w:left="360" w:right="5" w:firstLine="566"/>
      </w:pPr>
      <w:r>
        <w:t xml:space="preserve">Правила нравственного поведения в социуме, отношение к людям независимо от их национальности, социального </w:t>
      </w:r>
      <w:r>
        <w:t xml:space="preserve">статуса, религиозной принадлежности. </w:t>
      </w:r>
    </w:p>
    <w:p w:rsidR="007E6D09" w:rsidRDefault="007E6D09">
      <w:pPr>
        <w:spacing w:after="0" w:line="240" w:lineRule="auto"/>
        <w:ind w:left="0" w:firstLine="0"/>
        <w:jc w:val="left"/>
        <w:rPr>
          <w:b/>
          <w:bCs/>
          <w:caps/>
          <w:sz w:val="21"/>
          <w:szCs w:val="21"/>
          <w14:ligatures w14:val="none"/>
        </w:rPr>
      </w:pPr>
    </w:p>
    <w:p w:rsidR="007E6D09" w:rsidRDefault="00075F3F">
      <w:pPr>
        <w:spacing w:after="0" w:line="240" w:lineRule="auto"/>
        <w:ind w:left="0" w:firstLine="0"/>
        <w:jc w:val="center"/>
        <w:rPr>
          <w:b/>
          <w:bCs/>
          <w:caps/>
          <w:szCs w:val="28"/>
          <w14:ligatures w14:val="none"/>
        </w:rPr>
      </w:pPr>
      <w:r>
        <w:rPr>
          <w:b/>
          <w:bCs/>
          <w:caps/>
          <w:szCs w:val="28"/>
          <w14:ligatures w14:val="none"/>
        </w:rPr>
        <w:t>ТЕМАТИЧЕСКОЕ ПЛАНИРОВАНИЕ</w:t>
      </w:r>
    </w:p>
    <w:p w:rsidR="007E6D09" w:rsidRDefault="007E6D09">
      <w:pPr>
        <w:spacing w:after="0" w:line="240" w:lineRule="auto"/>
        <w:ind w:left="0" w:firstLine="0"/>
        <w:jc w:val="left"/>
        <w:rPr>
          <w:b/>
          <w:bCs/>
          <w:caps/>
          <w:sz w:val="21"/>
          <w:szCs w:val="21"/>
          <w14:ligatures w14:val="none"/>
        </w:rPr>
      </w:pPr>
    </w:p>
    <w:p w:rsidR="007E6D09" w:rsidRDefault="00075F3F">
      <w:pPr>
        <w:spacing w:after="0" w:line="240" w:lineRule="auto"/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>Целевые приоритеты воспитания в соответствии с ресурсами учебного предмета «Окружающий мир»</w:t>
      </w:r>
    </w:p>
    <w:p w:rsidR="007E6D09" w:rsidRDefault="00075F3F">
      <w:pPr>
        <w:spacing w:after="160" w:line="256" w:lineRule="auto"/>
        <w:ind w:left="709" w:firstLine="21"/>
        <w:rPr>
          <w:rFonts w:eastAsia="Calibri"/>
          <w:bCs/>
          <w:color w:val="auto"/>
          <w:szCs w:val="28"/>
          <w:lang w:eastAsia="en-US"/>
        </w:rPr>
      </w:pPr>
      <w:r>
        <w:rPr>
          <w:rFonts w:eastAsia="Calibri"/>
          <w:bCs/>
          <w:color w:val="auto"/>
          <w:szCs w:val="28"/>
          <w:lang w:eastAsia="en-US"/>
        </w:rPr>
        <w:t>Тематическое планирование составлено с учетом рабочей программы воспитания</w:t>
      </w:r>
      <w:r>
        <w:rPr>
          <w:rFonts w:eastAsia="Calibri"/>
          <w:color w:val="auto"/>
          <w:szCs w:val="28"/>
          <w:lang w:eastAsia="en-US"/>
        </w:rPr>
        <w:t xml:space="preserve"> МБОУ «Лицей №69»</w:t>
      </w:r>
      <w:r>
        <w:rPr>
          <w:rFonts w:eastAsia="Calibri"/>
          <w:bCs/>
          <w:color w:val="auto"/>
          <w:szCs w:val="28"/>
          <w:lang w:eastAsia="en-US"/>
        </w:rPr>
        <w:t>. Воспитательный потенциал учебного предмета «Окружающий мир» обеспечивает реализацию следующих целевых приоритетов воспитания обучающихся НОО:</w:t>
      </w:r>
    </w:p>
    <w:p w:rsidR="007E6D09" w:rsidRDefault="00075F3F">
      <w:pPr>
        <w:numPr>
          <w:ilvl w:val="0"/>
          <w:numId w:val="18"/>
        </w:numPr>
        <w:spacing w:after="160" w:line="256" w:lineRule="auto"/>
        <w:contextualSpacing/>
        <w:rPr>
          <w:rFonts w:eastAsia="Calibri"/>
          <w:bCs/>
          <w:color w:val="auto"/>
          <w:szCs w:val="28"/>
          <w:lang w:eastAsia="en-US"/>
        </w:rPr>
      </w:pPr>
      <w:r>
        <w:rPr>
          <w:rFonts w:eastAsia="Calibri"/>
          <w:bCs/>
          <w:color w:val="auto"/>
          <w:szCs w:val="28"/>
          <w:lang w:eastAsia="en-US"/>
        </w:rPr>
        <w:t>Развитие ценностного отношения к общечеловеческим ценностям, принятым в обществе: совесть, справедливость, этика</w:t>
      </w:r>
      <w:r>
        <w:rPr>
          <w:rFonts w:eastAsia="Calibri"/>
          <w:bCs/>
          <w:color w:val="auto"/>
          <w:szCs w:val="28"/>
          <w:lang w:eastAsia="en-US"/>
        </w:rPr>
        <w:t>, гуманизм и др.;</w:t>
      </w:r>
    </w:p>
    <w:p w:rsidR="007E6D09" w:rsidRDefault="00075F3F">
      <w:pPr>
        <w:numPr>
          <w:ilvl w:val="0"/>
          <w:numId w:val="18"/>
        </w:numPr>
        <w:spacing w:after="160" w:line="256" w:lineRule="auto"/>
        <w:contextualSpacing/>
        <w:rPr>
          <w:rFonts w:eastAsia="Calibri"/>
          <w:bCs/>
          <w:color w:val="auto"/>
          <w:szCs w:val="28"/>
          <w:lang w:eastAsia="en-US"/>
        </w:rPr>
      </w:pPr>
      <w:r>
        <w:rPr>
          <w:rFonts w:eastAsia="Calibri"/>
          <w:bCs/>
          <w:color w:val="auto"/>
          <w:szCs w:val="28"/>
          <w:lang w:eastAsia="en-US"/>
        </w:rPr>
        <w:t>Развитие ценностного отношения к природе как источнику жизни на Земле, нуждающейся в защите и постоянном внимании со стороны человека;</w:t>
      </w:r>
    </w:p>
    <w:p w:rsidR="007E6D09" w:rsidRDefault="00075F3F">
      <w:pPr>
        <w:numPr>
          <w:ilvl w:val="0"/>
          <w:numId w:val="18"/>
        </w:numPr>
        <w:spacing w:after="160" w:line="256" w:lineRule="auto"/>
        <w:contextualSpacing/>
        <w:rPr>
          <w:rFonts w:eastAsia="Calibri"/>
          <w:bCs/>
          <w:color w:val="auto"/>
          <w:szCs w:val="28"/>
          <w:lang w:eastAsia="en-US"/>
        </w:rPr>
      </w:pPr>
      <w:r>
        <w:rPr>
          <w:rFonts w:eastAsia="Calibri"/>
          <w:bCs/>
          <w:color w:val="auto"/>
          <w:szCs w:val="28"/>
          <w:lang w:eastAsia="en-US"/>
        </w:rPr>
        <w:t>Развитие ценностного отношения к знаниям как интеллектуальному ресурсу, обеспечивающему будущее человек</w:t>
      </w:r>
      <w:r>
        <w:rPr>
          <w:rFonts w:eastAsia="Calibri"/>
          <w:bCs/>
          <w:color w:val="auto"/>
          <w:szCs w:val="28"/>
          <w:lang w:eastAsia="en-US"/>
        </w:rPr>
        <w:t>а, как результату кропотливого, но увлекательного учебного труда;</w:t>
      </w:r>
    </w:p>
    <w:p w:rsidR="007E6D09" w:rsidRDefault="00075F3F">
      <w:pPr>
        <w:numPr>
          <w:ilvl w:val="0"/>
          <w:numId w:val="18"/>
        </w:numPr>
        <w:spacing w:after="160" w:line="256" w:lineRule="auto"/>
        <w:contextualSpacing/>
        <w:rPr>
          <w:rFonts w:eastAsia="Calibri"/>
          <w:bCs/>
          <w:color w:val="auto"/>
          <w:szCs w:val="28"/>
          <w:lang w:eastAsia="en-US"/>
        </w:rPr>
      </w:pPr>
      <w:r>
        <w:rPr>
          <w:rFonts w:eastAsia="Calibri"/>
          <w:bCs/>
          <w:color w:val="auto"/>
          <w:szCs w:val="28"/>
          <w:lang w:eastAsia="en-US"/>
        </w:rPr>
        <w:t>Развитие ценностного отношения к семье, осознания ее значимости и важности в жизни человека и общества как главной опоры и источнику счастья в жизни человека, необходимости уважительного и б</w:t>
      </w:r>
      <w:r>
        <w:rPr>
          <w:rFonts w:eastAsia="Calibri"/>
          <w:bCs/>
          <w:color w:val="auto"/>
          <w:szCs w:val="28"/>
          <w:lang w:eastAsia="en-US"/>
        </w:rPr>
        <w:t>ережного отношения к ней;</w:t>
      </w:r>
    </w:p>
    <w:p w:rsidR="007E6D09" w:rsidRDefault="00075F3F">
      <w:pPr>
        <w:numPr>
          <w:ilvl w:val="0"/>
          <w:numId w:val="18"/>
        </w:numPr>
        <w:spacing w:after="160" w:line="256" w:lineRule="auto"/>
        <w:contextualSpacing/>
        <w:rPr>
          <w:rFonts w:eastAsia="Calibri"/>
          <w:bCs/>
          <w:color w:val="auto"/>
          <w:szCs w:val="28"/>
          <w:lang w:eastAsia="en-US"/>
        </w:rPr>
      </w:pPr>
      <w:r>
        <w:rPr>
          <w:rFonts w:eastAsia="Calibri"/>
          <w:bCs/>
          <w:color w:val="auto"/>
          <w:szCs w:val="28"/>
          <w:lang w:eastAsia="en-US"/>
        </w:rPr>
        <w:lastRenderedPageBreak/>
        <w:t>Развитие ценностного отношения к труду как основному способу достижения жизненного благополучия человека;</w:t>
      </w:r>
    </w:p>
    <w:p w:rsidR="007E6D09" w:rsidRDefault="007E6D09">
      <w:pPr>
        <w:ind w:left="0" w:firstLine="0"/>
        <w:rPr>
          <w:b/>
          <w:bCs/>
          <w:caps/>
          <w:sz w:val="21"/>
          <w:szCs w:val="21"/>
          <w14:ligatures w14:val="none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099"/>
        <w:gridCol w:w="2352"/>
        <w:gridCol w:w="4519"/>
      </w:tblGrid>
      <w:tr w:rsidR="007E6D09">
        <w:tc>
          <w:tcPr>
            <w:tcW w:w="3099" w:type="dxa"/>
          </w:tcPr>
          <w:p w:rsidR="007E6D09" w:rsidRDefault="00075F3F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Разделы</w:t>
            </w:r>
            <w:r>
              <w:rPr>
                <w:b/>
                <w:szCs w:val="28"/>
                <w:lang w:val="en-US"/>
              </w:rPr>
              <w:t>/ч</w:t>
            </w:r>
            <w:r>
              <w:rPr>
                <w:b/>
                <w:szCs w:val="28"/>
              </w:rPr>
              <w:t>асы</w:t>
            </w:r>
          </w:p>
        </w:tc>
        <w:tc>
          <w:tcPr>
            <w:tcW w:w="2352" w:type="dxa"/>
          </w:tcPr>
          <w:p w:rsidR="007E6D09" w:rsidRDefault="00075F3F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Темы</w:t>
            </w:r>
          </w:p>
        </w:tc>
        <w:tc>
          <w:tcPr>
            <w:tcW w:w="4519" w:type="dxa"/>
          </w:tcPr>
          <w:p w:rsidR="007E6D09" w:rsidRDefault="00075F3F">
            <w:pPr>
              <w:ind w:left="173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Электронные (цифровые) образовательные ресурсы</w:t>
            </w:r>
          </w:p>
        </w:tc>
      </w:tr>
      <w:tr w:rsidR="007E6D09">
        <w:tc>
          <w:tcPr>
            <w:tcW w:w="3099" w:type="dxa"/>
          </w:tcPr>
          <w:p w:rsidR="007E6D09" w:rsidRDefault="00075F3F">
            <w:pPr>
              <w:ind w:left="284" w:firstLine="0"/>
              <w:jc w:val="left"/>
              <w:rPr>
                <w:bCs/>
                <w:szCs w:val="24"/>
              </w:rPr>
            </w:pPr>
            <w:r>
              <w:rPr>
                <w:b/>
                <w:bCs/>
                <w:color w:val="auto"/>
                <w:szCs w:val="24"/>
              </w:rPr>
              <w:t>Раздел 1.</w:t>
            </w:r>
            <w:r>
              <w:rPr>
                <w:color w:val="auto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Cs w:val="24"/>
              </w:rPr>
              <w:t>Человек и общество</w:t>
            </w:r>
            <w:r>
              <w:rPr>
                <w:b/>
                <w:bCs/>
                <w:szCs w:val="24"/>
              </w:rPr>
              <w:t xml:space="preserve"> (33ч.)</w:t>
            </w:r>
          </w:p>
        </w:tc>
        <w:tc>
          <w:tcPr>
            <w:tcW w:w="2352" w:type="dxa"/>
          </w:tcPr>
          <w:p w:rsidR="007E6D09" w:rsidRDefault="00075F3F">
            <w:pPr>
              <w:ind w:left="162" w:firstLine="0"/>
              <w:jc w:val="left"/>
              <w:rPr>
                <w:bCs/>
                <w:szCs w:val="24"/>
              </w:rPr>
            </w:pPr>
            <w:r>
              <w:rPr>
                <w:color w:val="auto"/>
                <w:szCs w:val="24"/>
              </w:rPr>
              <w:t>Наша родина - Российская Федерация</w:t>
            </w:r>
          </w:p>
        </w:tc>
        <w:tc>
          <w:tcPr>
            <w:tcW w:w="4519" w:type="dxa"/>
          </w:tcPr>
          <w:p w:rsidR="007E6D09" w:rsidRDefault="00075F3F">
            <w:pPr>
              <w:ind w:left="173" w:firstLine="0"/>
              <w:jc w:val="left"/>
              <w:rPr>
                <w:bCs/>
                <w:szCs w:val="24"/>
              </w:rPr>
            </w:pPr>
            <w:r>
              <w:rPr>
                <w:color w:val="auto"/>
                <w:szCs w:val="24"/>
              </w:rPr>
              <w:t xml:space="preserve">[[Библиотека ЦОК </w:t>
            </w:r>
            <w:hyperlink r:id="rId7" w:tooltip="https://m.edsoo.ru/7f412850" w:history="1">
              <w:r>
                <w:rPr>
                  <w:color w:val="0000FF"/>
                  <w:szCs w:val="24"/>
                  <w:u w:val="single"/>
                </w:rPr>
                <w:t>https://m.edsoo.ru/7f412850</w:t>
              </w:r>
            </w:hyperlink>
            <w:r>
              <w:rPr>
                <w:color w:val="auto"/>
                <w:szCs w:val="24"/>
              </w:rPr>
              <w:t xml:space="preserve"> </w:t>
            </w:r>
            <w:hyperlink r:id="rId8" w:tooltip="https://rosuchebnik.ru/material/urok-12-prakticheskaya-rabota-s-planom-solnechnoy-sistemy-5794/" w:history="1">
              <w:r>
                <w:rPr>
                  <w:color w:val="0563C1"/>
                  <w:szCs w:val="24"/>
                  <w:u w:val="single"/>
                </w:rPr>
                <w:t>https://rosuchebnik.ru/material/urok</w:t>
              </w:r>
            </w:hyperlink>
            <w:hyperlink r:id="rId9" w:tooltip="https://rosuchebnik.ru/material/urok-12-prakticheskaya-rabota-s-planom-solnechnoy-sistemy-5794/" w:history="1">
              <w:r>
                <w:rPr>
                  <w:color w:val="0563C1"/>
                  <w:szCs w:val="24"/>
                  <w:u w:val="single"/>
                </w:rPr>
                <w:t>-</w:t>
              </w:r>
            </w:hyperlink>
            <w:hyperlink r:id="rId10" w:tooltip="https://rosuchebnik.ru/material/urok-12-prakticheskaya-rabota-s-planom-solnechnoy-sistemy-5794/" w:history="1">
              <w:r>
                <w:rPr>
                  <w:color w:val="0563C1"/>
                  <w:szCs w:val="24"/>
                  <w:u w:val="single"/>
                </w:rPr>
                <w:t>12</w:t>
              </w:r>
            </w:hyperlink>
            <w:hyperlink r:id="rId11" w:tooltip="https://rosuchebnik.ru/material/urok-12-prakticheskaya-rabota-s-planom-solnechnoy-sistemy-5794/" w:history="1">
              <w:r>
                <w:rPr>
                  <w:color w:val="0563C1"/>
                  <w:szCs w:val="24"/>
                  <w:u w:val="single"/>
                </w:rPr>
                <w:t>prakticheskaya</w:t>
              </w:r>
            </w:hyperlink>
            <w:hyperlink r:id="rId12" w:tooltip="https://rosuchebnik.ru/material/urok-12-prakticheskaya-rabota-s-planom-solnechnoy-sistemy-5794/" w:history="1">
              <w:r>
                <w:rPr>
                  <w:color w:val="0563C1"/>
                  <w:szCs w:val="24"/>
                  <w:u w:val="single"/>
                </w:rPr>
                <w:t>-</w:t>
              </w:r>
            </w:hyperlink>
            <w:hyperlink r:id="rId13" w:tooltip="https://rosuchebnik.ru/material/urok-12-prakticheskaya-rabota-s-planom-solnechnoy-sistemy-5794/" w:history="1">
              <w:r>
                <w:rPr>
                  <w:color w:val="0563C1"/>
                  <w:szCs w:val="24"/>
                  <w:u w:val="single"/>
                </w:rPr>
                <w:t>rabota</w:t>
              </w:r>
            </w:hyperlink>
            <w:hyperlink r:id="rId14" w:tooltip="https://rosuchebnik.ru/material/urok-12-prakticheskaya-rabota-s-planom-solnechnoy-sistemy-5794/" w:history="1">
              <w:r>
                <w:rPr>
                  <w:color w:val="0563C1"/>
                  <w:szCs w:val="24"/>
                  <w:u w:val="single"/>
                </w:rPr>
                <w:t>-</w:t>
              </w:r>
            </w:hyperlink>
            <w:hyperlink r:id="rId15" w:tooltip="https://rosuchebnik.ru/material/urok-12-prakticheskaya-rabota-s-planom-solnechnoy-sistemy-5794/" w:history="1">
              <w:r>
                <w:rPr>
                  <w:color w:val="0563C1"/>
                  <w:szCs w:val="24"/>
                  <w:u w:val="single"/>
                </w:rPr>
                <w:t>s</w:t>
              </w:r>
            </w:hyperlink>
            <w:hyperlink r:id="rId16" w:tooltip="https://rosuchebnik.ru/material/urok-12-prakticheskaya-rabota-s-planom-solnechnoy-sistemy-5794/" w:history="1">
              <w:r>
                <w:rPr>
                  <w:color w:val="0563C1"/>
                  <w:szCs w:val="24"/>
                  <w:u w:val="single"/>
                </w:rPr>
                <w:t>-</w:t>
              </w:r>
            </w:hyperlink>
            <w:hyperlink r:id="rId17" w:tooltip="https://rosuchebnik.ru/material/urok-12-prakticheskaya-rabota-s-planom-solnechnoy-sistemy-5794/" w:history="1">
              <w:r>
                <w:rPr>
                  <w:color w:val="0563C1"/>
                  <w:szCs w:val="24"/>
                  <w:u w:val="single"/>
                </w:rPr>
                <w:t>planom</w:t>
              </w:r>
            </w:hyperlink>
            <w:hyperlink r:id="rId18" w:tooltip="https://rosuchebnik.ru/material/urok-12-prakticheskaya-rabota-s-planom-solnechnoy-sistemy-5794/" w:history="1">
              <w:r>
                <w:rPr>
                  <w:color w:val="0563C1"/>
                  <w:szCs w:val="24"/>
                  <w:u w:val="single"/>
                </w:rPr>
                <w:t>-</w:t>
              </w:r>
            </w:hyperlink>
            <w:hyperlink r:id="rId19" w:tooltip="https://rosuchebnik.ru/material/urok-12-prakticheskaya-rabota-s-planom-solnechnoy-sistemy-5794/" w:history="1">
              <w:r>
                <w:rPr>
                  <w:color w:val="0563C1"/>
                  <w:szCs w:val="24"/>
                  <w:u w:val="single"/>
                </w:rPr>
                <w:t>solnechnoy</w:t>
              </w:r>
            </w:hyperlink>
            <w:hyperlink r:id="rId20" w:tooltip="https://rosuchebnik.ru/material/urok-12-prakticheskaya-rabota-s-planom-solnechnoy-sistemy-5794/" w:history="1">
              <w:r>
                <w:rPr>
                  <w:color w:val="0563C1"/>
                  <w:szCs w:val="24"/>
                  <w:u w:val="single"/>
                </w:rPr>
                <w:t>sistemy</w:t>
              </w:r>
            </w:hyperlink>
            <w:hyperlink r:id="rId21" w:tooltip="https://rosuchebnik.ru/material/urok-12-prakticheskaya-rabota-s-planom-solnechnoy-sistemy-5794/" w:history="1">
              <w:r>
                <w:rPr>
                  <w:color w:val="0563C1"/>
                  <w:szCs w:val="24"/>
                  <w:u w:val="single"/>
                </w:rPr>
                <w:t>-</w:t>
              </w:r>
            </w:hyperlink>
            <w:hyperlink r:id="rId22" w:tooltip="https://rosuchebnik.ru/material/urok-12-prakticheskaya-rabota-s-planom-solnechnoy-sistemy-5794/" w:history="1">
              <w:r>
                <w:rPr>
                  <w:color w:val="0563C1"/>
                  <w:szCs w:val="24"/>
                  <w:u w:val="single"/>
                </w:rPr>
                <w:t>5794/</w:t>
              </w:r>
            </w:hyperlink>
            <w:r>
              <w:rPr>
                <w:color w:val="auto"/>
                <w:szCs w:val="24"/>
              </w:rPr>
              <w:t>]]</w:t>
            </w:r>
          </w:p>
        </w:tc>
      </w:tr>
      <w:tr w:rsidR="007E6D09">
        <w:tc>
          <w:tcPr>
            <w:tcW w:w="3099" w:type="dxa"/>
          </w:tcPr>
          <w:p w:rsidR="007E6D09" w:rsidRDefault="007E6D09">
            <w:pPr>
              <w:ind w:left="284" w:firstLine="0"/>
              <w:jc w:val="left"/>
              <w:rPr>
                <w:bCs/>
                <w:szCs w:val="24"/>
              </w:rPr>
            </w:pPr>
          </w:p>
        </w:tc>
        <w:tc>
          <w:tcPr>
            <w:tcW w:w="2352" w:type="dxa"/>
          </w:tcPr>
          <w:p w:rsidR="007E6D09" w:rsidRDefault="00075F3F">
            <w:pPr>
              <w:ind w:left="162" w:firstLine="0"/>
              <w:jc w:val="left"/>
              <w:rPr>
                <w:bCs/>
                <w:szCs w:val="24"/>
              </w:rPr>
            </w:pPr>
            <w:r>
              <w:rPr>
                <w:color w:val="auto"/>
                <w:szCs w:val="24"/>
              </w:rPr>
              <w:t>История Отечества. «Лента времени» и историческая карта</w:t>
            </w:r>
          </w:p>
        </w:tc>
        <w:tc>
          <w:tcPr>
            <w:tcW w:w="4519" w:type="dxa"/>
          </w:tcPr>
          <w:p w:rsidR="007E6D09" w:rsidRDefault="00075F3F">
            <w:pPr>
              <w:ind w:left="173" w:firstLine="0"/>
              <w:jc w:val="left"/>
              <w:rPr>
                <w:bCs/>
                <w:szCs w:val="24"/>
              </w:rPr>
            </w:pPr>
            <w:r>
              <w:rPr>
                <w:color w:val="auto"/>
                <w:szCs w:val="24"/>
              </w:rPr>
              <w:t xml:space="preserve">[[Библиотека ЦОК </w:t>
            </w:r>
            <w:hyperlink r:id="rId23" w:tooltip="https://m.edsoo.ru/7f412850" w:history="1">
              <w:r>
                <w:rPr>
                  <w:color w:val="0000FF"/>
                  <w:szCs w:val="24"/>
                  <w:u w:val="single"/>
                </w:rPr>
                <w:t>https://m.edsoo.ru/7f412</w:t>
              </w:r>
              <w:r>
                <w:rPr>
                  <w:color w:val="0000FF"/>
                  <w:szCs w:val="24"/>
                  <w:u w:val="single"/>
                </w:rPr>
                <w:t>850</w:t>
              </w:r>
            </w:hyperlink>
            <w:r>
              <w:rPr>
                <w:color w:val="auto"/>
                <w:szCs w:val="24"/>
              </w:rPr>
              <w:t xml:space="preserve"> </w:t>
            </w:r>
            <w:hyperlink r:id="rId24" w:tooltip="https://resh.edu.ru/" w:history="1">
              <w:r>
                <w:rPr>
                  <w:color w:val="0563C1"/>
                  <w:szCs w:val="24"/>
                  <w:u w:val="single"/>
                </w:rPr>
                <w:t>https://resh.edu.ru/</w:t>
              </w:r>
            </w:hyperlink>
            <w:hyperlink r:id="rId25" w:tooltip="https://resh.edu.ru/" w:history="1">
              <w:r>
                <w:rPr>
                  <w:szCs w:val="24"/>
                </w:rPr>
                <w:t>.</w:t>
              </w:r>
            </w:hyperlink>
            <w:r>
              <w:rPr>
                <w:szCs w:val="24"/>
              </w:rPr>
              <w:t xml:space="preserve"> </w:t>
            </w:r>
            <w:hyperlink r:id="rId26" w:tooltip="https://uchi.ru/" w:history="1">
              <w:r>
                <w:rPr>
                  <w:color w:val="0563C1"/>
                  <w:szCs w:val="24"/>
                  <w:u w:val="single"/>
                </w:rPr>
                <w:t>https://uchi.ru/</w:t>
              </w:r>
            </w:hyperlink>
            <w:hyperlink r:id="rId27" w:tooltip="https://uchi.ru/" w:history="1">
              <w:r>
                <w:rPr>
                  <w:szCs w:val="24"/>
                </w:rPr>
                <w:t>.</w:t>
              </w:r>
            </w:hyperlink>
            <w:r>
              <w:rPr>
                <w:szCs w:val="24"/>
              </w:rPr>
              <w:t xml:space="preserve">   </w:t>
            </w:r>
            <w:r>
              <w:rPr>
                <w:color w:val="auto"/>
                <w:szCs w:val="24"/>
              </w:rPr>
              <w:t>]]</w:t>
            </w:r>
          </w:p>
        </w:tc>
      </w:tr>
      <w:tr w:rsidR="007E6D09">
        <w:tc>
          <w:tcPr>
            <w:tcW w:w="3099" w:type="dxa"/>
          </w:tcPr>
          <w:p w:rsidR="007E6D09" w:rsidRDefault="007E6D09">
            <w:pPr>
              <w:ind w:left="284" w:firstLine="0"/>
              <w:jc w:val="left"/>
              <w:rPr>
                <w:bCs/>
                <w:szCs w:val="24"/>
              </w:rPr>
            </w:pPr>
          </w:p>
        </w:tc>
        <w:tc>
          <w:tcPr>
            <w:tcW w:w="2352" w:type="dxa"/>
          </w:tcPr>
          <w:p w:rsidR="007E6D09" w:rsidRDefault="00075F3F">
            <w:pPr>
              <w:ind w:left="162" w:firstLine="0"/>
              <w:jc w:val="left"/>
              <w:rPr>
                <w:bCs/>
                <w:szCs w:val="24"/>
              </w:rPr>
            </w:pPr>
            <w:r>
              <w:rPr>
                <w:color w:val="auto"/>
                <w:szCs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4519" w:type="dxa"/>
          </w:tcPr>
          <w:p w:rsidR="007E6D09" w:rsidRDefault="00075F3F">
            <w:pPr>
              <w:ind w:left="173" w:firstLine="0"/>
              <w:jc w:val="left"/>
              <w:rPr>
                <w:rFonts w:eastAsia="Calibri"/>
                <w:szCs w:val="24"/>
                <w:u w:val="single"/>
              </w:rPr>
            </w:pPr>
            <w:r>
              <w:rPr>
                <w:color w:val="auto"/>
                <w:szCs w:val="24"/>
              </w:rPr>
              <w:t xml:space="preserve">[[Библиотека ЦОК </w:t>
            </w:r>
            <w:hyperlink r:id="rId28" w:tooltip="https://m.edsoo.ru/7f412850" w:history="1">
              <w:r>
                <w:rPr>
                  <w:color w:val="0000FF"/>
                  <w:szCs w:val="24"/>
                  <w:u w:val="single"/>
                </w:rPr>
                <w:t>https://m.edsoo.ru/7f412850</w:t>
              </w:r>
            </w:hyperlink>
            <w:r>
              <w:rPr>
                <w:color w:val="auto"/>
                <w:szCs w:val="24"/>
              </w:rPr>
              <w:t xml:space="preserve"> </w:t>
            </w:r>
            <w:hyperlink r:id="rId29" w:tooltip="http://nsportal.ru/" w:history="1">
              <w:r>
                <w:rPr>
                  <w:color w:val="0563C1"/>
                  <w:szCs w:val="24"/>
                  <w:u w:val="single"/>
                </w:rPr>
                <w:t>http://nsportal.ru</w:t>
              </w:r>
            </w:hyperlink>
            <w:hyperlink r:id="rId30" w:tooltip="http://nsportal.ru/" w:history="1">
              <w:r>
                <w:rPr>
                  <w:szCs w:val="24"/>
                </w:rPr>
                <w:t xml:space="preserve"> </w:t>
              </w:r>
            </w:hyperlink>
            <w:r>
              <w:rPr>
                <w:szCs w:val="24"/>
              </w:rPr>
              <w:t xml:space="preserve">   </w:t>
            </w:r>
            <w:r>
              <w:rPr>
                <w:color w:val="auto"/>
                <w:szCs w:val="24"/>
              </w:rPr>
              <w:t>]]</w:t>
            </w:r>
          </w:p>
        </w:tc>
      </w:tr>
      <w:tr w:rsidR="007E6D09">
        <w:tc>
          <w:tcPr>
            <w:tcW w:w="3099" w:type="dxa"/>
          </w:tcPr>
          <w:p w:rsidR="007E6D09" w:rsidRDefault="00075F3F">
            <w:pPr>
              <w:ind w:left="284" w:firstLine="0"/>
              <w:jc w:val="left"/>
              <w:rPr>
                <w:bCs/>
                <w:szCs w:val="24"/>
              </w:rPr>
            </w:pPr>
            <w:r>
              <w:rPr>
                <w:b/>
                <w:bCs/>
                <w:color w:val="auto"/>
                <w:szCs w:val="24"/>
              </w:rPr>
              <w:t>Разде</w:t>
            </w:r>
            <w:r>
              <w:rPr>
                <w:b/>
                <w:bCs/>
                <w:color w:val="auto"/>
                <w:szCs w:val="24"/>
              </w:rPr>
              <w:t>л 2.</w:t>
            </w:r>
            <w:r>
              <w:rPr>
                <w:color w:val="auto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Cs w:val="24"/>
              </w:rPr>
              <w:t>Человек и природа</w:t>
            </w:r>
            <w:r>
              <w:rPr>
                <w:b/>
                <w:bCs/>
                <w:szCs w:val="24"/>
              </w:rPr>
              <w:t xml:space="preserve"> (28ч.)</w:t>
            </w:r>
          </w:p>
        </w:tc>
        <w:tc>
          <w:tcPr>
            <w:tcW w:w="2352" w:type="dxa"/>
          </w:tcPr>
          <w:p w:rsidR="007E6D09" w:rsidRDefault="00075F3F">
            <w:pPr>
              <w:ind w:left="162" w:firstLine="0"/>
              <w:jc w:val="left"/>
              <w:rPr>
                <w:bCs/>
                <w:szCs w:val="24"/>
              </w:rPr>
            </w:pPr>
            <w:r>
              <w:rPr>
                <w:color w:val="auto"/>
                <w:szCs w:val="24"/>
              </w:rPr>
              <w:t>Методы познания окружающей природы. Солнечная система</w:t>
            </w:r>
          </w:p>
        </w:tc>
        <w:tc>
          <w:tcPr>
            <w:tcW w:w="4519" w:type="dxa"/>
          </w:tcPr>
          <w:p w:rsidR="007E6D09" w:rsidRDefault="00075F3F">
            <w:pPr>
              <w:ind w:left="173" w:firstLine="0"/>
              <w:jc w:val="left"/>
              <w:rPr>
                <w:rFonts w:eastAsia="Calibri"/>
                <w:szCs w:val="24"/>
                <w:u w:val="single"/>
              </w:rPr>
            </w:pPr>
            <w:r>
              <w:rPr>
                <w:color w:val="auto"/>
                <w:szCs w:val="24"/>
              </w:rPr>
              <w:t xml:space="preserve">[[Библиотека ЦОК </w:t>
            </w:r>
            <w:hyperlink r:id="rId31" w:tooltip="https://m.edsoo.ru/7f412850" w:history="1">
              <w:r>
                <w:rPr>
                  <w:color w:val="0000FF"/>
                  <w:szCs w:val="24"/>
                  <w:u w:val="single"/>
                </w:rPr>
                <w:t>https://m.edsoo.ru/7f412850</w:t>
              </w:r>
            </w:hyperlink>
            <w:r>
              <w:rPr>
                <w:color w:val="auto"/>
                <w:szCs w:val="24"/>
              </w:rPr>
              <w:t xml:space="preserve"> </w:t>
            </w:r>
            <w:hyperlink r:id="rId32" w:tooltip="https://resh.edu.ru/" w:history="1">
              <w:r>
                <w:rPr>
                  <w:color w:val="0563C1"/>
                  <w:szCs w:val="24"/>
                  <w:u w:val="single"/>
                </w:rPr>
                <w:t>https://resh.edu.ru/</w:t>
              </w:r>
            </w:hyperlink>
            <w:hyperlink r:id="rId33" w:tooltip="https://resh.edu.ru/" w:history="1">
              <w:r>
                <w:rPr>
                  <w:szCs w:val="24"/>
                </w:rPr>
                <w:t>.</w:t>
              </w:r>
            </w:hyperlink>
            <w:r>
              <w:rPr>
                <w:szCs w:val="24"/>
              </w:rPr>
              <w:t xml:space="preserve">  </w:t>
            </w:r>
            <w:r>
              <w:rPr>
                <w:color w:val="auto"/>
                <w:szCs w:val="24"/>
              </w:rPr>
              <w:t>]]</w:t>
            </w:r>
          </w:p>
        </w:tc>
      </w:tr>
      <w:tr w:rsidR="007E6D09">
        <w:tc>
          <w:tcPr>
            <w:tcW w:w="3099" w:type="dxa"/>
          </w:tcPr>
          <w:p w:rsidR="007E6D09" w:rsidRDefault="007E6D09">
            <w:pPr>
              <w:ind w:left="284" w:firstLine="0"/>
              <w:jc w:val="left"/>
              <w:rPr>
                <w:bCs/>
                <w:szCs w:val="24"/>
              </w:rPr>
            </w:pPr>
          </w:p>
        </w:tc>
        <w:tc>
          <w:tcPr>
            <w:tcW w:w="2352" w:type="dxa"/>
          </w:tcPr>
          <w:p w:rsidR="007E6D09" w:rsidRDefault="00075F3F">
            <w:pPr>
              <w:ind w:left="162" w:firstLine="0"/>
              <w:jc w:val="left"/>
              <w:rPr>
                <w:bCs/>
                <w:szCs w:val="24"/>
              </w:rPr>
            </w:pPr>
            <w:r>
              <w:rPr>
                <w:color w:val="auto"/>
                <w:szCs w:val="24"/>
              </w:rPr>
              <w:t>Формы земной поверхности. Водоемы и их разнообразие</w:t>
            </w:r>
          </w:p>
        </w:tc>
        <w:tc>
          <w:tcPr>
            <w:tcW w:w="4519" w:type="dxa"/>
          </w:tcPr>
          <w:p w:rsidR="007E6D09" w:rsidRDefault="00075F3F">
            <w:pPr>
              <w:ind w:left="173" w:firstLine="0"/>
              <w:jc w:val="left"/>
              <w:rPr>
                <w:rFonts w:eastAsia="Calibri"/>
                <w:szCs w:val="24"/>
                <w:u w:val="single"/>
              </w:rPr>
            </w:pPr>
            <w:r>
              <w:rPr>
                <w:color w:val="auto"/>
                <w:szCs w:val="24"/>
              </w:rPr>
              <w:t xml:space="preserve">[[Библиотека ЦОК </w:t>
            </w:r>
            <w:hyperlink r:id="rId34" w:tooltip="https://m.edsoo.ru/7f412850" w:history="1">
              <w:r>
                <w:rPr>
                  <w:color w:val="0000FF"/>
                  <w:szCs w:val="24"/>
                  <w:u w:val="single"/>
                </w:rPr>
                <w:t>https:</w:t>
              </w:r>
              <w:r>
                <w:rPr>
                  <w:color w:val="0000FF"/>
                  <w:szCs w:val="24"/>
                  <w:u w:val="single"/>
                </w:rPr>
                <w:t>//m.edsoo.ru/7f412850</w:t>
              </w:r>
            </w:hyperlink>
            <w:r>
              <w:rPr>
                <w:color w:val="auto"/>
                <w:szCs w:val="24"/>
              </w:rPr>
              <w:t xml:space="preserve">  </w:t>
            </w:r>
            <w:hyperlink r:id="rId35" w:tooltip="https://uchi.ru/" w:history="1">
              <w:r>
                <w:rPr>
                  <w:color w:val="0563C1"/>
                  <w:szCs w:val="24"/>
                  <w:u w:val="single"/>
                </w:rPr>
                <w:t>https://uchi.ru/</w:t>
              </w:r>
            </w:hyperlink>
            <w:hyperlink r:id="rId36" w:tooltip="https://uchi.ru/" w:history="1">
              <w:r>
                <w:rPr>
                  <w:szCs w:val="24"/>
                </w:rPr>
                <w:t>.</w:t>
              </w:r>
            </w:hyperlink>
            <w:r>
              <w:rPr>
                <w:szCs w:val="24"/>
              </w:rPr>
              <w:t xml:space="preserve">  </w:t>
            </w:r>
            <w:r>
              <w:rPr>
                <w:color w:val="auto"/>
                <w:szCs w:val="24"/>
              </w:rPr>
              <w:t>]]</w:t>
            </w:r>
          </w:p>
        </w:tc>
      </w:tr>
      <w:tr w:rsidR="007E6D09">
        <w:tc>
          <w:tcPr>
            <w:tcW w:w="3099" w:type="dxa"/>
          </w:tcPr>
          <w:p w:rsidR="007E6D09" w:rsidRDefault="007E6D09">
            <w:pPr>
              <w:ind w:left="284" w:firstLine="0"/>
              <w:jc w:val="left"/>
              <w:rPr>
                <w:bCs/>
                <w:szCs w:val="24"/>
              </w:rPr>
            </w:pPr>
          </w:p>
        </w:tc>
        <w:tc>
          <w:tcPr>
            <w:tcW w:w="2352" w:type="dxa"/>
          </w:tcPr>
          <w:p w:rsidR="007E6D09" w:rsidRDefault="00075F3F">
            <w:pPr>
              <w:ind w:left="162" w:firstLine="0"/>
              <w:jc w:val="left"/>
              <w:rPr>
                <w:bCs/>
                <w:szCs w:val="24"/>
              </w:rPr>
            </w:pPr>
            <w:r>
              <w:rPr>
                <w:color w:val="auto"/>
                <w:szCs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4519" w:type="dxa"/>
          </w:tcPr>
          <w:p w:rsidR="007E6D09" w:rsidRDefault="00075F3F">
            <w:pPr>
              <w:ind w:left="173" w:firstLine="0"/>
              <w:jc w:val="left"/>
              <w:rPr>
                <w:rFonts w:eastAsia="Calibri"/>
                <w:szCs w:val="24"/>
                <w:u w:val="single"/>
              </w:rPr>
            </w:pPr>
            <w:r>
              <w:rPr>
                <w:color w:val="auto"/>
                <w:szCs w:val="24"/>
              </w:rPr>
              <w:t xml:space="preserve">[[Библиотека ЦОК </w:t>
            </w:r>
            <w:hyperlink r:id="rId37" w:tooltip="https://m.edsoo.ru/7f412850" w:history="1">
              <w:r>
                <w:rPr>
                  <w:color w:val="0000FF"/>
                  <w:szCs w:val="24"/>
                  <w:u w:val="single"/>
                </w:rPr>
                <w:t>https://m.edsoo.ru/7f412850</w:t>
              </w:r>
            </w:hyperlink>
            <w:r>
              <w:rPr>
                <w:color w:val="auto"/>
                <w:szCs w:val="24"/>
              </w:rPr>
              <w:t xml:space="preserve"> </w:t>
            </w:r>
            <w:hyperlink r:id="rId38" w:tooltip="https://resh.edu.ru/" w:history="1">
              <w:r>
                <w:rPr>
                  <w:color w:val="0563C1"/>
                  <w:szCs w:val="24"/>
                  <w:u w:val="single"/>
                </w:rPr>
                <w:t>https://resh.edu.ru/</w:t>
              </w:r>
            </w:hyperlink>
            <w:hyperlink r:id="rId39" w:tooltip="https://resh.edu.ru/" w:history="1">
              <w:r>
                <w:rPr>
                  <w:szCs w:val="24"/>
                </w:rPr>
                <w:t>.</w:t>
              </w:r>
            </w:hyperlink>
            <w:r>
              <w:rPr>
                <w:szCs w:val="24"/>
              </w:rPr>
              <w:t xml:space="preserve">  </w:t>
            </w:r>
            <w:r>
              <w:rPr>
                <w:color w:val="auto"/>
                <w:szCs w:val="24"/>
              </w:rPr>
              <w:t>]]</w:t>
            </w:r>
          </w:p>
        </w:tc>
      </w:tr>
      <w:tr w:rsidR="007E6D09">
        <w:tc>
          <w:tcPr>
            <w:tcW w:w="3099" w:type="dxa"/>
          </w:tcPr>
          <w:p w:rsidR="007E6D09" w:rsidRDefault="007E6D09">
            <w:pPr>
              <w:ind w:left="284" w:firstLine="0"/>
              <w:jc w:val="left"/>
              <w:rPr>
                <w:bCs/>
                <w:szCs w:val="24"/>
              </w:rPr>
            </w:pPr>
          </w:p>
        </w:tc>
        <w:tc>
          <w:tcPr>
            <w:tcW w:w="2352" w:type="dxa"/>
          </w:tcPr>
          <w:p w:rsidR="007E6D09" w:rsidRDefault="00075F3F">
            <w:pPr>
              <w:ind w:left="162" w:firstLine="0"/>
              <w:jc w:val="left"/>
              <w:rPr>
                <w:bCs/>
                <w:szCs w:val="24"/>
              </w:rPr>
            </w:pPr>
            <w:r>
              <w:rPr>
                <w:color w:val="auto"/>
                <w:szCs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4519" w:type="dxa"/>
          </w:tcPr>
          <w:p w:rsidR="007E6D09" w:rsidRDefault="00075F3F">
            <w:pPr>
              <w:ind w:left="173" w:firstLine="0"/>
              <w:jc w:val="left"/>
              <w:rPr>
                <w:rFonts w:eastAsia="Calibri"/>
                <w:szCs w:val="24"/>
              </w:rPr>
            </w:pPr>
            <w:r>
              <w:rPr>
                <w:color w:val="auto"/>
                <w:szCs w:val="24"/>
              </w:rPr>
              <w:t xml:space="preserve">[[Библиотека ЦОК </w:t>
            </w:r>
            <w:hyperlink r:id="rId40" w:tooltip="https://m.edsoo.ru/7f412850" w:history="1">
              <w:r>
                <w:rPr>
                  <w:color w:val="0000FF"/>
                  <w:szCs w:val="24"/>
                  <w:u w:val="single"/>
                </w:rPr>
                <w:t>https://m.edsoo.ru/7f412850</w:t>
              </w:r>
            </w:hyperlink>
            <w:r>
              <w:rPr>
                <w:color w:val="auto"/>
                <w:szCs w:val="24"/>
              </w:rPr>
              <w:t xml:space="preserve"> </w:t>
            </w:r>
            <w:hyperlink r:id="rId41" w:tooltip="http://nsportal.ru/" w:history="1">
              <w:r>
                <w:rPr>
                  <w:color w:val="0563C1"/>
                  <w:szCs w:val="24"/>
                  <w:u w:val="single"/>
                </w:rPr>
                <w:t>http://nsportal.ru</w:t>
              </w:r>
            </w:hyperlink>
            <w:hyperlink r:id="rId42" w:tooltip="http://nsportal.ru/" w:history="1">
              <w:r>
                <w:rPr>
                  <w:szCs w:val="24"/>
                </w:rPr>
                <w:t xml:space="preserve"> </w:t>
              </w:r>
            </w:hyperlink>
            <w:r>
              <w:rPr>
                <w:szCs w:val="24"/>
              </w:rPr>
              <w:t xml:space="preserve">   </w:t>
            </w:r>
            <w:r>
              <w:rPr>
                <w:color w:val="auto"/>
                <w:szCs w:val="24"/>
              </w:rPr>
              <w:t>]]</w:t>
            </w:r>
          </w:p>
        </w:tc>
      </w:tr>
      <w:tr w:rsidR="007E6D09">
        <w:tc>
          <w:tcPr>
            <w:tcW w:w="3099" w:type="dxa"/>
          </w:tcPr>
          <w:p w:rsidR="007E6D09" w:rsidRDefault="00075F3F">
            <w:pPr>
              <w:ind w:left="284" w:firstLine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color w:val="auto"/>
                <w:szCs w:val="24"/>
              </w:rPr>
              <w:t>Раздел 3.</w:t>
            </w:r>
            <w:r>
              <w:rPr>
                <w:color w:val="auto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Cs w:val="24"/>
              </w:rPr>
              <w:t>Правила безопасной жизнедеятельности</w:t>
            </w:r>
          </w:p>
          <w:p w:rsidR="007E6D09" w:rsidRDefault="00075F3F">
            <w:pPr>
              <w:ind w:left="284" w:firstLine="0"/>
              <w:jc w:val="left"/>
              <w:rPr>
                <w:bCs/>
                <w:szCs w:val="24"/>
              </w:rPr>
            </w:pPr>
            <w:r>
              <w:rPr>
                <w:b/>
                <w:bCs/>
                <w:szCs w:val="24"/>
              </w:rPr>
              <w:t>(7ч.)</w:t>
            </w:r>
          </w:p>
        </w:tc>
        <w:tc>
          <w:tcPr>
            <w:tcW w:w="2352" w:type="dxa"/>
          </w:tcPr>
          <w:p w:rsidR="007E6D09" w:rsidRDefault="00075F3F">
            <w:pPr>
              <w:ind w:left="162" w:firstLine="0"/>
              <w:jc w:val="left"/>
              <w:rPr>
                <w:bCs/>
                <w:szCs w:val="24"/>
              </w:rPr>
            </w:pPr>
            <w:r>
              <w:rPr>
                <w:color w:val="auto"/>
                <w:szCs w:val="24"/>
              </w:rPr>
              <w:t>Здоровый образ жизни: профилактика вредных привычек</w:t>
            </w:r>
          </w:p>
        </w:tc>
        <w:tc>
          <w:tcPr>
            <w:tcW w:w="4519" w:type="dxa"/>
          </w:tcPr>
          <w:p w:rsidR="007E6D09" w:rsidRDefault="00075F3F">
            <w:pPr>
              <w:ind w:left="173" w:firstLine="0"/>
              <w:jc w:val="left"/>
              <w:rPr>
                <w:rFonts w:eastAsia="Calibri"/>
                <w:szCs w:val="24"/>
              </w:rPr>
            </w:pPr>
            <w:r>
              <w:rPr>
                <w:color w:val="auto"/>
                <w:szCs w:val="24"/>
              </w:rPr>
              <w:t xml:space="preserve">[[Библиотека ЦОК </w:t>
            </w:r>
            <w:hyperlink r:id="rId43" w:tooltip="https://m.edsoo.ru/7f412850" w:history="1">
              <w:r>
                <w:rPr>
                  <w:color w:val="0000FF"/>
                  <w:szCs w:val="24"/>
                  <w:u w:val="single"/>
                </w:rPr>
                <w:t>https://m.edsoo.ru/7f412850</w:t>
              </w:r>
            </w:hyperlink>
            <w:r>
              <w:rPr>
                <w:color w:val="auto"/>
                <w:szCs w:val="24"/>
              </w:rPr>
              <w:t xml:space="preserve"> </w:t>
            </w:r>
            <w:hyperlink r:id="rId44" w:tooltip="https://resh.edu.ru/" w:history="1">
              <w:r>
                <w:rPr>
                  <w:color w:val="0563C1"/>
                  <w:szCs w:val="24"/>
                  <w:u w:val="single"/>
                </w:rPr>
                <w:t>https://resh.edu.ru/</w:t>
              </w:r>
            </w:hyperlink>
            <w:hyperlink r:id="rId45" w:tooltip="https://resh.edu.ru/" w:history="1">
              <w:r>
                <w:rPr>
                  <w:szCs w:val="24"/>
                </w:rPr>
                <w:t>.</w:t>
              </w:r>
            </w:hyperlink>
            <w:r>
              <w:rPr>
                <w:szCs w:val="24"/>
              </w:rPr>
              <w:t xml:space="preserve">  </w:t>
            </w:r>
            <w:r>
              <w:rPr>
                <w:color w:val="auto"/>
                <w:szCs w:val="24"/>
              </w:rPr>
              <w:t>]]</w:t>
            </w:r>
          </w:p>
        </w:tc>
      </w:tr>
      <w:tr w:rsidR="007E6D09">
        <w:tc>
          <w:tcPr>
            <w:tcW w:w="3099" w:type="dxa"/>
          </w:tcPr>
          <w:p w:rsidR="007E6D09" w:rsidRDefault="007E6D09">
            <w:pPr>
              <w:ind w:left="284" w:firstLine="0"/>
              <w:rPr>
                <w:bCs/>
                <w:szCs w:val="24"/>
              </w:rPr>
            </w:pPr>
          </w:p>
        </w:tc>
        <w:tc>
          <w:tcPr>
            <w:tcW w:w="2352" w:type="dxa"/>
          </w:tcPr>
          <w:p w:rsidR="007E6D09" w:rsidRDefault="00075F3F">
            <w:pPr>
              <w:ind w:left="228" w:firstLine="0"/>
              <w:jc w:val="left"/>
              <w:rPr>
                <w:bCs/>
                <w:szCs w:val="24"/>
              </w:rPr>
            </w:pPr>
            <w:r>
              <w:rPr>
                <w:color w:val="auto"/>
                <w:szCs w:val="24"/>
              </w:rPr>
              <w:t xml:space="preserve">Безопасность в городе. </w:t>
            </w:r>
          </w:p>
        </w:tc>
        <w:tc>
          <w:tcPr>
            <w:tcW w:w="4519" w:type="dxa"/>
          </w:tcPr>
          <w:p w:rsidR="007E6D09" w:rsidRDefault="00075F3F">
            <w:pPr>
              <w:ind w:left="173" w:firstLine="0"/>
              <w:jc w:val="left"/>
              <w:rPr>
                <w:rFonts w:eastAsia="Calibri"/>
                <w:szCs w:val="24"/>
              </w:rPr>
            </w:pPr>
            <w:r>
              <w:rPr>
                <w:color w:val="auto"/>
                <w:szCs w:val="24"/>
              </w:rPr>
              <w:t xml:space="preserve">[[Библиотека ЦОК </w:t>
            </w:r>
            <w:hyperlink r:id="rId46" w:tooltip="https://m.edsoo.ru/7f412850" w:history="1">
              <w:r>
                <w:rPr>
                  <w:color w:val="0000FF"/>
                  <w:szCs w:val="24"/>
                  <w:u w:val="single"/>
                </w:rPr>
                <w:t>https://m.edsoo.ru/7f412850</w:t>
              </w:r>
            </w:hyperlink>
            <w:r>
              <w:rPr>
                <w:color w:val="auto"/>
                <w:szCs w:val="24"/>
              </w:rPr>
              <w:t xml:space="preserve"> </w:t>
            </w:r>
            <w:hyperlink r:id="rId47" w:tooltip="http://nsportal.ru/" w:history="1">
              <w:r>
                <w:rPr>
                  <w:color w:val="0563C1"/>
                  <w:szCs w:val="24"/>
                  <w:u w:val="single"/>
                </w:rPr>
                <w:t>http://nsportal.ru</w:t>
              </w:r>
            </w:hyperlink>
            <w:hyperlink r:id="rId48" w:tooltip="http://nsportal.ru/" w:history="1">
              <w:r>
                <w:rPr>
                  <w:szCs w:val="24"/>
                </w:rPr>
                <w:t xml:space="preserve"> </w:t>
              </w:r>
            </w:hyperlink>
            <w:r>
              <w:rPr>
                <w:szCs w:val="24"/>
              </w:rPr>
              <w:t xml:space="preserve">   </w:t>
            </w:r>
            <w:r>
              <w:rPr>
                <w:color w:val="auto"/>
                <w:szCs w:val="24"/>
              </w:rPr>
              <w:t>]]</w:t>
            </w:r>
          </w:p>
        </w:tc>
      </w:tr>
      <w:tr w:rsidR="007E6D09">
        <w:tc>
          <w:tcPr>
            <w:tcW w:w="3099" w:type="dxa"/>
          </w:tcPr>
          <w:p w:rsidR="007E6D09" w:rsidRDefault="007E6D09">
            <w:pPr>
              <w:ind w:left="284" w:firstLine="0"/>
              <w:rPr>
                <w:bCs/>
                <w:szCs w:val="24"/>
              </w:rPr>
            </w:pPr>
          </w:p>
        </w:tc>
        <w:tc>
          <w:tcPr>
            <w:tcW w:w="2352" w:type="dxa"/>
          </w:tcPr>
          <w:p w:rsidR="007E6D09" w:rsidRDefault="00075F3F">
            <w:pPr>
              <w:ind w:left="228" w:firstLine="0"/>
              <w:jc w:val="left"/>
              <w:rPr>
                <w:bCs/>
                <w:szCs w:val="24"/>
              </w:rPr>
            </w:pPr>
            <w:r>
              <w:rPr>
                <w:color w:val="auto"/>
                <w:szCs w:val="24"/>
              </w:rPr>
              <w:t>Безопасность в сети Интернет</w:t>
            </w:r>
          </w:p>
        </w:tc>
        <w:tc>
          <w:tcPr>
            <w:tcW w:w="4519" w:type="dxa"/>
          </w:tcPr>
          <w:p w:rsidR="007E6D09" w:rsidRDefault="00075F3F">
            <w:pPr>
              <w:ind w:left="173" w:firstLine="0"/>
              <w:jc w:val="left"/>
              <w:rPr>
                <w:bCs/>
                <w:szCs w:val="24"/>
              </w:rPr>
            </w:pPr>
            <w:r>
              <w:rPr>
                <w:color w:val="auto"/>
                <w:szCs w:val="24"/>
              </w:rPr>
              <w:t xml:space="preserve">[[Библиотека ЦОК </w:t>
            </w:r>
            <w:hyperlink r:id="rId49" w:tooltip="https://m.edsoo.ru/7f412850" w:history="1">
              <w:r>
                <w:rPr>
                  <w:color w:val="0000FF"/>
                  <w:szCs w:val="24"/>
                  <w:u w:val="single"/>
                </w:rPr>
                <w:t>https://m.edsoo.ru/7f412850</w:t>
              </w:r>
            </w:hyperlink>
            <w:r>
              <w:rPr>
                <w:color w:val="auto"/>
                <w:szCs w:val="24"/>
              </w:rPr>
              <w:t xml:space="preserve"> </w:t>
            </w:r>
            <w:hyperlink r:id="rId50" w:tooltip="https://resh.edu.ru/" w:history="1">
              <w:r>
                <w:rPr>
                  <w:color w:val="0563C1"/>
                  <w:szCs w:val="24"/>
                  <w:u w:val="single"/>
                </w:rPr>
                <w:t>https://resh.edu.ru/</w:t>
              </w:r>
            </w:hyperlink>
            <w:hyperlink r:id="rId51" w:tooltip="https://resh.edu.ru/" w:history="1">
              <w:r>
                <w:rPr>
                  <w:szCs w:val="24"/>
                </w:rPr>
                <w:t>.</w:t>
              </w:r>
            </w:hyperlink>
            <w:r>
              <w:rPr>
                <w:szCs w:val="24"/>
              </w:rPr>
              <w:t xml:space="preserve">  </w:t>
            </w:r>
            <w:r>
              <w:rPr>
                <w:color w:val="auto"/>
                <w:szCs w:val="24"/>
              </w:rPr>
              <w:t>]]</w:t>
            </w:r>
          </w:p>
        </w:tc>
      </w:tr>
    </w:tbl>
    <w:p w:rsidR="007E6D09" w:rsidRDefault="007E6D09">
      <w:pPr>
        <w:spacing w:after="0" w:line="240" w:lineRule="auto"/>
        <w:ind w:left="0" w:firstLine="0"/>
        <w:jc w:val="left"/>
        <w:rPr>
          <w:b/>
          <w:bCs/>
          <w:caps/>
          <w:sz w:val="21"/>
          <w:szCs w:val="21"/>
          <w14:ligatures w14:val="none"/>
        </w:rPr>
      </w:pPr>
    </w:p>
    <w:p w:rsidR="007E6D09" w:rsidRDefault="007E6D09">
      <w:pPr>
        <w:spacing w:after="0" w:line="240" w:lineRule="auto"/>
        <w:ind w:left="0" w:firstLine="0"/>
        <w:jc w:val="left"/>
        <w:rPr>
          <w:b/>
          <w:bCs/>
          <w:caps/>
          <w:sz w:val="21"/>
          <w:szCs w:val="21"/>
          <w14:ligatures w14:val="none"/>
        </w:rPr>
      </w:pPr>
    </w:p>
    <w:p w:rsidR="007E6D09" w:rsidRDefault="007E6D09">
      <w:pPr>
        <w:pStyle w:val="1"/>
        <w:ind w:left="130"/>
      </w:pPr>
    </w:p>
    <w:p w:rsidR="007E6D09" w:rsidRDefault="00075F3F">
      <w:pPr>
        <w:pStyle w:val="1"/>
        <w:ind w:left="130"/>
        <w:jc w:val="center"/>
      </w:pPr>
      <w:r>
        <w:t>ПЛАНИРУЕМЫЕ РЕЗУЛЬТАТЫ ОСВОЕНИЯ УЧЕБНОГО ПРЕДМЕТА</w:t>
      </w:r>
    </w:p>
    <w:p w:rsidR="007E6D09" w:rsidRDefault="007E6D09"/>
    <w:p w:rsidR="007E6D09" w:rsidRDefault="00075F3F">
      <w:pPr>
        <w:ind w:left="-15" w:right="5" w:firstLine="600"/>
      </w:pPr>
      <w:r>
        <w:t>Изучение предмета «Окружающий мир» на уровне началь</w:t>
      </w:r>
      <w:r>
        <w:t>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64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pStyle w:val="1"/>
        <w:ind w:left="130"/>
        <w:rPr>
          <w:szCs w:val="28"/>
        </w:rPr>
      </w:pPr>
      <w:r>
        <w:rPr>
          <w:szCs w:val="28"/>
        </w:rPr>
        <w:t>ЛИЧНОСТНЫЕ РЕЗУЛЬТАТЫ</w:t>
      </w:r>
      <w:r>
        <w:rPr>
          <w:rFonts w:ascii="Calibri" w:eastAsia="Calibri" w:hAnsi="Calibri" w:cs="Calibri"/>
          <w:b w:val="0"/>
          <w:szCs w:val="28"/>
        </w:rPr>
        <w:t xml:space="preserve"> </w:t>
      </w:r>
    </w:p>
    <w:p w:rsidR="007E6D09" w:rsidRDefault="007E6D09"/>
    <w:p w:rsidR="007E6D09" w:rsidRDefault="00075F3F">
      <w:pPr>
        <w:spacing w:after="54"/>
        <w:ind w:left="-15" w:right="5" w:firstLine="600"/>
      </w:pPr>
      <w: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</w:t>
      </w:r>
      <w:r>
        <w:t>ать приобретение первоначального опыта деятельности обучающихся, в части: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49" w:line="262" w:lineRule="auto"/>
        <w:ind w:left="610" w:hanging="10"/>
        <w:jc w:val="left"/>
      </w:pPr>
      <w:r>
        <w:rPr>
          <w:b/>
        </w:rPr>
        <w:t>Гражданско-патриотического воспитания: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2"/>
        </w:numPr>
        <w:ind w:right="5" w:hanging="361"/>
      </w:pPr>
      <w: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2"/>
        </w:numPr>
        <w:ind w:right="5" w:hanging="361"/>
      </w:pPr>
      <w:r>
        <w:t>осознание сво</w:t>
      </w:r>
      <w:r>
        <w:t xml:space="preserve">ей этнокультурной и российской гражданской идентичности, принадлежности к российскому народу, к своей национальной общности;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2"/>
        </w:numPr>
        <w:ind w:right="5" w:hanging="361"/>
      </w:pPr>
      <w:r>
        <w:lastRenderedPageBreak/>
        <w:t xml:space="preserve">сопричастность к прошлому, настоящему и будущему своей страны и родного края;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2"/>
        </w:numPr>
        <w:ind w:right="5" w:hanging="361"/>
      </w:pPr>
      <w:r>
        <w:t>проявление интереса к истории и многонациональной</w:t>
      </w:r>
      <w:r>
        <w:t xml:space="preserve"> культуре своей страны, уважения к своему и другим народам;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2"/>
        </w:numPr>
        <w:spacing w:after="55"/>
        <w:ind w:right="5" w:hanging="361"/>
      </w:pPr>
      <w:r>
        <w:t>первоначальные представления о человеке как члене общества, осознание прав и ответственности человека как члена общества.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3" w:line="262" w:lineRule="auto"/>
        <w:ind w:left="610" w:hanging="10"/>
        <w:jc w:val="left"/>
      </w:pPr>
      <w:r>
        <w:rPr>
          <w:b/>
        </w:rPr>
        <w:t>Духовно-нравственного воспитания: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2"/>
        </w:numPr>
        <w:spacing w:after="42"/>
        <w:ind w:right="5" w:hanging="361"/>
      </w:pPr>
      <w:r>
        <w:t>проявление культуры общения, уважите</w:t>
      </w:r>
      <w:r>
        <w:t xml:space="preserve">льного отношения к людям, их взглядам, признанию их индивидуальности;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2"/>
        </w:numPr>
        <w:ind w:right="5" w:hanging="361"/>
      </w:pPr>
      <w: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</w:t>
      </w:r>
      <w:r>
        <w:t xml:space="preserve">ьности;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2"/>
        </w:numPr>
        <w:ind w:right="5" w:hanging="361"/>
      </w:pPr>
      <w: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3" w:line="262" w:lineRule="auto"/>
        <w:ind w:left="610" w:hanging="10"/>
        <w:jc w:val="left"/>
      </w:pPr>
      <w:r>
        <w:rPr>
          <w:b/>
        </w:rPr>
        <w:t>Эстетического воспитания: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2"/>
        </w:numPr>
        <w:ind w:right="5" w:hanging="361"/>
      </w:pPr>
      <w: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  <w:r>
        <w:rPr>
          <w:rFonts w:ascii="Calibri" w:eastAsia="Calibri" w:hAnsi="Calibri" w:cs="Calibri"/>
          <w:sz w:val="22"/>
        </w:rPr>
        <w:t xml:space="preserve"> </w:t>
      </w:r>
      <w:r>
        <w:t>использование</w:t>
      </w:r>
      <w:r>
        <w:t xml:space="preserve"> полученных знаний в продуктивной и преобразующей деятельности, в разных видах художественной деятельности.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3" w:line="262" w:lineRule="auto"/>
        <w:ind w:left="-15" w:firstLine="600"/>
        <w:jc w:val="left"/>
      </w:pPr>
      <w:r>
        <w:rPr>
          <w:b/>
        </w:rPr>
        <w:t>Физического воспитания, формирования культуры здоровья и эмоционального благополучия: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2"/>
        </w:numPr>
        <w:spacing w:after="47"/>
        <w:ind w:right="5" w:hanging="361"/>
      </w:pPr>
      <w:r>
        <w:t xml:space="preserve">соблюдение правил организации здорового и безопасного (для </w:t>
      </w:r>
      <w:r>
        <w:t xml:space="preserve">себя и других людей) образа жизни; выполнение правил безопасного поведении в окружающей среде (в том числе информационной);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2"/>
        </w:numPr>
        <w:ind w:right="5" w:hanging="361"/>
      </w:pPr>
      <w: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3" w:line="262" w:lineRule="auto"/>
        <w:ind w:left="610" w:hanging="10"/>
        <w:jc w:val="left"/>
      </w:pPr>
      <w:r>
        <w:rPr>
          <w:b/>
        </w:rPr>
        <w:t>Трудовог</w:t>
      </w:r>
      <w:r>
        <w:rPr>
          <w:b/>
        </w:rPr>
        <w:t>о воспитания: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2"/>
        </w:numPr>
        <w:ind w:right="5" w:hanging="361"/>
      </w:pPr>
      <w: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3" w:line="262" w:lineRule="auto"/>
        <w:ind w:left="610" w:hanging="10"/>
        <w:jc w:val="left"/>
      </w:pPr>
      <w:r>
        <w:rPr>
          <w:b/>
        </w:rPr>
        <w:t>Экологическог</w:t>
      </w:r>
      <w:r>
        <w:rPr>
          <w:b/>
        </w:rPr>
        <w:t>о воспитания: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2"/>
        </w:numPr>
        <w:ind w:right="5" w:hanging="361"/>
      </w:pPr>
      <w: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3" w:line="262" w:lineRule="auto"/>
        <w:ind w:left="610" w:hanging="10"/>
        <w:jc w:val="left"/>
      </w:pPr>
      <w:r>
        <w:rPr>
          <w:b/>
        </w:rPr>
        <w:t>Ценности научного познания: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2"/>
        </w:numPr>
        <w:ind w:right="5" w:hanging="361"/>
      </w:pPr>
      <w:r>
        <w:t>осознание ценности познания для развития человека, нео</w:t>
      </w:r>
      <w:r>
        <w:t>бходимости самообразования и саморазвития;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2"/>
        </w:numPr>
        <w:ind w:right="5" w:hanging="361"/>
      </w:pPr>
      <w:r>
        <w:lastRenderedPageBreak/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7E6D09">
      <w:pPr>
        <w:pStyle w:val="1"/>
        <w:spacing w:after="77"/>
        <w:ind w:left="130"/>
        <w:rPr>
          <w:rFonts w:ascii="Calibri" w:eastAsia="Calibri" w:hAnsi="Calibri" w:cs="Calibri"/>
          <w:b w:val="0"/>
          <w:sz w:val="20"/>
          <w:szCs w:val="20"/>
        </w:rPr>
      </w:pPr>
    </w:p>
    <w:p w:rsidR="007E6D09" w:rsidRDefault="00075F3F">
      <w:pPr>
        <w:pStyle w:val="1"/>
        <w:spacing w:after="77"/>
        <w:ind w:left="130"/>
        <w:rPr>
          <w:rFonts w:ascii="Calibri" w:eastAsia="Calibri" w:hAnsi="Calibri" w:cs="Calibri"/>
          <w:b w:val="0"/>
          <w:szCs w:val="28"/>
        </w:rPr>
      </w:pPr>
      <w:r>
        <w:rPr>
          <w:szCs w:val="28"/>
        </w:rPr>
        <w:t>МЕТАПРЕДМЕТНЫЕ РЕ</w:t>
      </w:r>
      <w:r>
        <w:rPr>
          <w:szCs w:val="28"/>
        </w:rPr>
        <w:t>ЗУЛЬТАТЫ</w:t>
      </w:r>
      <w:r>
        <w:rPr>
          <w:rFonts w:ascii="Calibri" w:eastAsia="Calibri" w:hAnsi="Calibri" w:cs="Calibri"/>
          <w:b w:val="0"/>
          <w:szCs w:val="28"/>
        </w:rPr>
        <w:t xml:space="preserve"> </w:t>
      </w:r>
    </w:p>
    <w:p w:rsidR="007E6D09" w:rsidRDefault="007E6D09"/>
    <w:p w:rsidR="007E6D09" w:rsidRDefault="00075F3F">
      <w:pPr>
        <w:spacing w:after="3" w:line="262" w:lineRule="auto"/>
        <w:ind w:left="610" w:hanging="10"/>
        <w:jc w:val="left"/>
        <w:rPr>
          <w:szCs w:val="28"/>
        </w:rPr>
      </w:pPr>
      <w:r>
        <w:rPr>
          <w:b/>
          <w:szCs w:val="28"/>
        </w:rPr>
        <w:t>Познавательные универсальные учебные действия:</w:t>
      </w:r>
      <w:r>
        <w:rPr>
          <w:rFonts w:ascii="Calibri" w:eastAsia="Calibri" w:hAnsi="Calibri" w:cs="Calibri"/>
          <w:szCs w:val="28"/>
        </w:rPr>
        <w:t xml:space="preserve"> </w:t>
      </w:r>
    </w:p>
    <w:p w:rsidR="007E6D09" w:rsidRDefault="00075F3F">
      <w:pPr>
        <w:spacing w:after="3" w:line="269" w:lineRule="auto"/>
        <w:ind w:left="610" w:hanging="10"/>
        <w:jc w:val="left"/>
        <w:rPr>
          <w:szCs w:val="28"/>
        </w:rPr>
      </w:pPr>
      <w:r>
        <w:rPr>
          <w:i/>
          <w:szCs w:val="28"/>
        </w:rPr>
        <w:t>1) Базовые логические действия:</w:t>
      </w:r>
      <w:r>
        <w:rPr>
          <w:rFonts w:ascii="Calibri" w:eastAsia="Calibri" w:hAnsi="Calibri" w:cs="Calibri"/>
          <w:szCs w:val="28"/>
        </w:rPr>
        <w:t xml:space="preserve"> </w:t>
      </w:r>
    </w:p>
    <w:p w:rsidR="007E6D09" w:rsidRDefault="00075F3F">
      <w:pPr>
        <w:numPr>
          <w:ilvl w:val="0"/>
          <w:numId w:val="3"/>
        </w:numPr>
        <w:ind w:right="5" w:hanging="361"/>
      </w:pPr>
      <w: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3"/>
        </w:numPr>
        <w:spacing w:after="37"/>
        <w:ind w:right="5" w:hanging="361"/>
      </w:pPr>
      <w: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3"/>
        </w:numPr>
        <w:ind w:right="5" w:hanging="361"/>
      </w:pPr>
      <w:r>
        <w:t>сравнивать объекты окружающего мира, устанавливать основания для сравн</w:t>
      </w:r>
      <w:r>
        <w:t xml:space="preserve">ения, устанавливать аналогии;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3"/>
        </w:numPr>
        <w:ind w:right="5" w:hanging="361"/>
      </w:pPr>
      <w:r>
        <w:t xml:space="preserve">объединять части объекта (объекты) по определённому признаку;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tabs>
          <w:tab w:val="center" w:pos="1628"/>
          <w:tab w:val="center" w:pos="3772"/>
          <w:tab w:val="center" w:pos="5730"/>
          <w:tab w:val="center" w:pos="7019"/>
          <w:tab w:val="right" w:pos="9746"/>
        </w:tabs>
        <w:spacing w:after="0" w:line="259" w:lineRule="auto"/>
        <w:ind w:left="0" w:right="-1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определять </w:t>
      </w:r>
      <w:r>
        <w:tab/>
        <w:t xml:space="preserve">существенный </w:t>
      </w:r>
      <w:r>
        <w:tab/>
        <w:t xml:space="preserve">признак </w:t>
      </w:r>
      <w:r>
        <w:tab/>
        <w:t xml:space="preserve">для </w:t>
      </w:r>
      <w:r>
        <w:tab/>
        <w:t xml:space="preserve">классификации, </w:t>
      </w:r>
    </w:p>
    <w:p w:rsidR="007E6D09" w:rsidRDefault="00075F3F">
      <w:pPr>
        <w:ind w:left="961" w:right="5" w:firstLine="0"/>
      </w:pPr>
      <w:r>
        <w:t xml:space="preserve">классифицировать предложенные </w:t>
      </w:r>
      <w:proofErr w:type="gramStart"/>
      <w:r>
        <w:t xml:space="preserve">объекты; </w:t>
      </w:r>
      <w:r>
        <w:rPr>
          <w:rFonts w:ascii="Calibri" w:eastAsia="Calibri" w:hAnsi="Calibri" w:cs="Calibri"/>
          <w:sz w:val="22"/>
        </w:rPr>
        <w:t xml:space="preserve"> </w:t>
      </w:r>
      <w:r>
        <w:t>находить</w:t>
      </w:r>
      <w:proofErr w:type="gramEnd"/>
      <w:r>
        <w:t xml:space="preserve"> закономерности и противоречия в рассматриваемых фактах</w:t>
      </w:r>
      <w:r>
        <w:t xml:space="preserve">, данных и наблюдениях на основе предложенного алгоритма;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3"/>
        </w:numPr>
        <w:ind w:right="5" w:hanging="361"/>
      </w:pPr>
      <w:r>
        <w:t xml:space="preserve">выявлять недостаток информации для решения учебной (практической) задачи на основе предложенного алгоритма.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3" w:line="269" w:lineRule="auto"/>
        <w:ind w:left="610" w:hanging="10"/>
        <w:jc w:val="left"/>
      </w:pPr>
      <w:r>
        <w:rPr>
          <w:i/>
        </w:rPr>
        <w:t>2) Базовые исследовательские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4"/>
        </w:numPr>
        <w:ind w:right="5" w:hanging="361"/>
      </w:pPr>
      <w:r>
        <w:t>проводить (по предложенному и самостоятельно составленному плану или выдвинутому предположению) наблюдения</w:t>
      </w:r>
      <w:r>
        <w:t xml:space="preserve">, несложные опыты;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4"/>
        </w:numPr>
        <w:ind w:right="5" w:hanging="361"/>
      </w:pPr>
      <w:r>
        <w:t xml:space="preserve">проявлять интерес к экспериментам, проводимым под руководством учителя;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4"/>
        </w:numPr>
        <w:ind w:right="5" w:hanging="361"/>
      </w:pPr>
      <w:r>
        <w:t xml:space="preserve">определять разницу между реальным и желательным состоянием объекта (ситуации) на основе предложенных вопросов;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4"/>
        </w:numPr>
        <w:ind w:right="5" w:hanging="361"/>
      </w:pPr>
      <w:r>
        <w:t>формулировать с помощью учителя цель предстоящей</w:t>
      </w:r>
      <w:r>
        <w:t xml:space="preserve"> работы, прогнозировать возможное развитие процессов, событий и последствия в аналогичных или сходных ситуациях;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4"/>
        </w:numPr>
        <w:ind w:right="5" w:hanging="361"/>
      </w:pPr>
      <w:r>
        <w:t>моделировать ситуации на основе изученного материала о связях в природе (живая и неживая природа, цепи питания; природные зоны), а также в со</w:t>
      </w:r>
      <w:r>
        <w:t xml:space="preserve">циуме (лента времени; поведение и его последствия; коллективный труд и его результаты и др.);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4"/>
        </w:numPr>
        <w:ind w:right="5" w:hanging="361"/>
      </w:pPr>
      <w: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</w:t>
      </w:r>
      <w:r>
        <w:t xml:space="preserve">ледствие);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4"/>
        </w:numPr>
        <w:ind w:right="5" w:hanging="361"/>
      </w:pPr>
      <w:r>
        <w:lastRenderedPageBreak/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3" w:line="269" w:lineRule="auto"/>
        <w:ind w:left="610" w:hanging="10"/>
        <w:jc w:val="left"/>
      </w:pPr>
      <w:r>
        <w:rPr>
          <w:i/>
        </w:rPr>
        <w:t>3) Работа с информацией: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5"/>
        </w:numPr>
        <w:ind w:right="5" w:hanging="361"/>
      </w:pPr>
      <w: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5"/>
        </w:numPr>
        <w:ind w:right="5" w:hanging="361"/>
      </w:pPr>
      <w:r>
        <w:t xml:space="preserve">находить в предложенном источнике информацию, представленную в явном виде, согласно заданному алгоритму;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5"/>
        </w:numPr>
        <w:ind w:right="5" w:hanging="361"/>
      </w:pPr>
      <w:r>
        <w:t xml:space="preserve">распознавать достоверную и </w:t>
      </w:r>
      <w:r>
        <w:t xml:space="preserve">недостоверную информацию самостоятельно или на основе предложенного учителем способа её проверки;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5"/>
        </w:numPr>
        <w:ind w:right="5" w:hanging="361"/>
      </w:pPr>
      <w:r>
        <w:t xml:space="preserve">находить и использовать для решения учебных задач текстовую, графическую, аудиовизуальную информацию;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5"/>
        </w:numPr>
        <w:ind w:right="5" w:hanging="361"/>
      </w:pPr>
      <w:r>
        <w:t xml:space="preserve">читать и интерпретировать графически представленную </w:t>
      </w:r>
      <w:r>
        <w:t xml:space="preserve">информацию (схему, таблицу, иллюстрацию);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5"/>
        </w:numPr>
        <w:ind w:right="5" w:hanging="361"/>
      </w:pPr>
      <w: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ind w:left="961" w:right="5" w:firstLine="0"/>
      </w:pPr>
      <w:r>
        <w:t xml:space="preserve">анализировать и создавать текстовую, видео, графическую, </w:t>
      </w:r>
      <w:r>
        <w:t>звуковую информацию в соответствии с учебной задачей;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5"/>
        </w:numPr>
        <w:ind w:right="5" w:hanging="361"/>
      </w:pPr>
      <w: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3" w:line="262" w:lineRule="auto"/>
        <w:ind w:left="610" w:hanging="10"/>
        <w:jc w:val="left"/>
      </w:pPr>
      <w:r>
        <w:rPr>
          <w:b/>
        </w:rPr>
        <w:t>Коммуникативные универсальные учебные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5"/>
        </w:numPr>
        <w:ind w:right="5" w:hanging="361"/>
      </w:pPr>
      <w:r>
        <w:t>в процессе диало</w:t>
      </w:r>
      <w:r>
        <w:t xml:space="preserve">гов задавать вопросы, высказывать суждения, оценивать выступления участников;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5"/>
        </w:numPr>
        <w:ind w:right="5" w:hanging="361"/>
      </w:pPr>
      <w: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5"/>
        </w:numPr>
        <w:ind w:right="5" w:hanging="361"/>
      </w:pPr>
      <w:r>
        <w:t>соблюдать правила веде</w:t>
      </w:r>
      <w:r>
        <w:t xml:space="preserve">ния диалога и дискуссии; проявлять уважительное отношение к собеседнику;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5"/>
        </w:numPr>
        <w:ind w:right="5" w:hanging="361"/>
      </w:pPr>
      <w: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5"/>
        </w:numPr>
        <w:ind w:right="5" w:hanging="361"/>
      </w:pPr>
      <w:r>
        <w:t>создавать устные и письменные тексты (опи</w:t>
      </w:r>
      <w:r>
        <w:t xml:space="preserve">сание, рассуждение, повествование);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5"/>
        </w:numPr>
        <w:ind w:right="5" w:hanging="361"/>
      </w:pPr>
      <w: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5"/>
        </w:numPr>
        <w:ind w:right="5" w:hanging="361"/>
      </w:pPr>
      <w:r>
        <w:t>находить ошибки и восстанавливать деформированный текст об изученных объектах и явления</w:t>
      </w:r>
      <w:r>
        <w:t xml:space="preserve">х природы, событиях социальной </w:t>
      </w:r>
      <w:proofErr w:type="gramStart"/>
      <w:r>
        <w:t xml:space="preserve">жизни;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Segoe UI Symbol" w:eastAsia="Segoe UI Symbol" w:hAnsi="Segoe UI Symbol" w:cs="Segoe UI Symbol"/>
          <w:sz w:val="22"/>
        </w:rPr>
        <w:t></w:t>
      </w:r>
      <w:proofErr w:type="gramEnd"/>
      <w:r>
        <w:rPr>
          <w:rFonts w:ascii="Arial" w:eastAsia="Arial" w:hAnsi="Arial" w:cs="Arial"/>
          <w:sz w:val="22"/>
        </w:rPr>
        <w:t xml:space="preserve"> </w:t>
      </w:r>
      <w: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3" w:line="262" w:lineRule="auto"/>
        <w:ind w:left="610" w:hanging="10"/>
        <w:jc w:val="left"/>
      </w:pPr>
      <w:r>
        <w:rPr>
          <w:b/>
        </w:rPr>
        <w:t>Регулятивные универсальные учебные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3" w:line="269" w:lineRule="auto"/>
        <w:ind w:left="610" w:hanging="10"/>
        <w:jc w:val="left"/>
      </w:pPr>
      <w:r>
        <w:rPr>
          <w:i/>
        </w:rPr>
        <w:lastRenderedPageBreak/>
        <w:t>1) Самоорганизация: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6"/>
        </w:numPr>
        <w:ind w:right="5" w:hanging="361"/>
      </w:pPr>
      <w:r>
        <w:t xml:space="preserve">планировать самостоятельно или с небольшой помощью учителя действия по решению учебной задачи;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6"/>
        </w:numPr>
        <w:ind w:right="5" w:hanging="361"/>
      </w:pPr>
      <w:r>
        <w:t>выстраивать последовательность выбранных действий и операций.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3" w:line="269" w:lineRule="auto"/>
        <w:ind w:left="610" w:hanging="10"/>
        <w:jc w:val="left"/>
      </w:pPr>
      <w:r>
        <w:rPr>
          <w:i/>
        </w:rPr>
        <w:t>2) Самоконтроль и самооценка: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7"/>
        </w:numPr>
        <w:ind w:right="5" w:hanging="361"/>
      </w:pPr>
      <w:r>
        <w:t xml:space="preserve">осуществлять контроль процесса и результата своей деятельности;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7"/>
        </w:numPr>
        <w:ind w:right="5" w:hanging="361"/>
      </w:pPr>
      <w:r>
        <w:t xml:space="preserve">находить ошибки в своей работе и устанавливать их причины;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7"/>
        </w:numPr>
        <w:ind w:right="5" w:hanging="361"/>
      </w:pPr>
      <w:r>
        <w:t xml:space="preserve">корректировать свои действия при необходимости (с небольшой помощью учителя);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7"/>
        </w:numPr>
        <w:ind w:right="5" w:hanging="361"/>
      </w:pPr>
      <w:r>
        <w:t>предвидеть возможность возникновения трудностей и</w:t>
      </w:r>
      <w:r>
        <w:t xml:space="preserve"> ошибок, предусматривать способы их предупреждения, в том числе в житейских ситуациях, опасных для здоровья и жизни.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ind w:left="961" w:right="5" w:firstLine="0"/>
      </w:pPr>
      <w:r>
        <w:t xml:space="preserve">объективно оценивать результаты своей деятельности, соотносить свою оценку с оценкой учителя;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ind w:left="961" w:right="5" w:firstLine="0"/>
      </w:pPr>
      <w:r>
        <w:t>оценивать целесообразность выбранных спос</w:t>
      </w:r>
      <w:r>
        <w:t xml:space="preserve">обов действия, при необходимости корректировать их.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7E6D09"/>
    <w:p w:rsidR="007E6D09" w:rsidRDefault="00075F3F">
      <w:pPr>
        <w:spacing w:after="3" w:line="262" w:lineRule="auto"/>
        <w:ind w:left="490" w:hanging="10"/>
        <w:jc w:val="left"/>
      </w:pPr>
      <w:r>
        <w:rPr>
          <w:b/>
        </w:rPr>
        <w:t>Совместная деятельность: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7"/>
        </w:numPr>
        <w:ind w:right="5" w:hanging="361"/>
      </w:pPr>
      <w: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</w:t>
      </w:r>
      <w:r>
        <w:t xml:space="preserve">тной деятельности (на основе изученного материала по окружающему миру);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7"/>
        </w:numPr>
        <w:ind w:right="5" w:hanging="361"/>
      </w:pPr>
      <w: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7"/>
        </w:numPr>
        <w:ind w:right="5" w:hanging="361"/>
      </w:pPr>
      <w:r>
        <w:t>проявлять готовность руководить, выполнят</w:t>
      </w:r>
      <w:r>
        <w:t xml:space="preserve">ь поручения, подчиняться;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7"/>
        </w:numPr>
        <w:ind w:right="5" w:hanging="361"/>
      </w:pPr>
      <w: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7"/>
        </w:numPr>
        <w:ind w:right="5" w:hanging="361"/>
      </w:pPr>
      <w:r>
        <w:t xml:space="preserve">ответственно выполнять свою часть работы.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69" w:line="259" w:lineRule="auto"/>
        <w:ind w:left="0" w:firstLine="0"/>
        <w:jc w:val="left"/>
        <w:rPr>
          <w:szCs w:val="28"/>
        </w:rPr>
      </w:pPr>
      <w:r>
        <w:rPr>
          <w:rFonts w:ascii="Calibri" w:eastAsia="Calibri" w:hAnsi="Calibri" w:cs="Calibri"/>
          <w:szCs w:val="28"/>
        </w:rPr>
        <w:t xml:space="preserve"> </w:t>
      </w:r>
    </w:p>
    <w:p w:rsidR="007E6D09" w:rsidRDefault="00075F3F">
      <w:pPr>
        <w:spacing w:after="3" w:line="262" w:lineRule="auto"/>
        <w:ind w:left="-5" w:hanging="10"/>
        <w:jc w:val="left"/>
        <w:rPr>
          <w:szCs w:val="28"/>
        </w:rPr>
      </w:pPr>
      <w:r>
        <w:rPr>
          <w:b/>
          <w:szCs w:val="28"/>
        </w:rPr>
        <w:t>ПРЕДМЕТНЫЕ РЕЗУЛЬТАТЫ</w:t>
      </w:r>
      <w:r>
        <w:rPr>
          <w:rFonts w:ascii="Calibri" w:eastAsia="Calibri" w:hAnsi="Calibri" w:cs="Calibri"/>
          <w:szCs w:val="28"/>
        </w:rPr>
        <w:t xml:space="preserve"> </w:t>
      </w:r>
    </w:p>
    <w:p w:rsidR="007E6D09" w:rsidRDefault="00075F3F">
      <w:pPr>
        <w:spacing w:after="65" w:line="259" w:lineRule="auto"/>
        <w:ind w:left="0" w:firstLine="0"/>
        <w:jc w:val="left"/>
        <w:rPr>
          <w:b/>
          <w:bCs/>
          <w:szCs w:val="28"/>
        </w:rPr>
      </w:pPr>
      <w:r>
        <w:rPr>
          <w:rFonts w:ascii="Calibri" w:eastAsia="Calibri" w:hAnsi="Calibri" w:cs="Calibri"/>
          <w:b/>
          <w:bCs/>
          <w:szCs w:val="28"/>
        </w:rPr>
        <w:t xml:space="preserve"> </w:t>
      </w:r>
      <w:r>
        <w:rPr>
          <w:b/>
          <w:bCs/>
          <w:szCs w:val="28"/>
        </w:rPr>
        <w:t>4 КЛАСС</w:t>
      </w:r>
      <w:r>
        <w:rPr>
          <w:rFonts w:ascii="Calibri" w:eastAsia="Calibri" w:hAnsi="Calibri" w:cs="Calibri"/>
          <w:b/>
          <w:bCs/>
          <w:szCs w:val="28"/>
        </w:rPr>
        <w:t xml:space="preserve"> </w:t>
      </w:r>
    </w:p>
    <w:p w:rsidR="007E6D09" w:rsidRDefault="00075F3F">
      <w:pPr>
        <w:ind w:left="600" w:right="5" w:firstLine="0"/>
      </w:pPr>
      <w:r>
        <w:t xml:space="preserve">К концу обучения в </w:t>
      </w:r>
      <w:r>
        <w:rPr>
          <w:b/>
        </w:rPr>
        <w:t xml:space="preserve">4 классе </w:t>
      </w:r>
      <w:r>
        <w:t>обучающийся научится: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ind w:left="961" w:right="5" w:firstLine="0"/>
      </w:pPr>
      <w:r>
        <w:t xml:space="preserve">проявлять уважение к семейным ценностям и традициям, традициям своего народа и других народов, государственным символам </w:t>
      </w:r>
      <w:proofErr w:type="gramStart"/>
      <w:r>
        <w:t xml:space="preserve">России; </w:t>
      </w:r>
      <w:r>
        <w:rPr>
          <w:rFonts w:ascii="Calibri" w:eastAsia="Calibri" w:hAnsi="Calibri" w:cs="Calibri"/>
          <w:sz w:val="22"/>
        </w:rPr>
        <w:t xml:space="preserve"> </w:t>
      </w:r>
      <w:r>
        <w:t>соблюдать</w:t>
      </w:r>
      <w:proofErr w:type="gramEnd"/>
      <w:r>
        <w:t xml:space="preserve"> правила нравственного поведения в социуме;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ind w:right="5" w:hanging="361"/>
      </w:pPr>
      <w:r>
        <w:t xml:space="preserve">показывать на физической карте изученные крупные географические объекты </w:t>
      </w:r>
      <w:r>
        <w:t xml:space="preserve">России (горы, равнины, реки, озёра, моря, омывающие территорию России);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ind w:right="5" w:hanging="361"/>
      </w:pPr>
      <w:r>
        <w:lastRenderedPageBreak/>
        <w:t xml:space="preserve">показывать на исторической карте места изученных исторических событий;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ind w:right="5" w:hanging="361"/>
      </w:pPr>
      <w:r>
        <w:t xml:space="preserve">находить место изученных событий на «ленте времени»;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ind w:right="5" w:hanging="361"/>
      </w:pPr>
      <w:r>
        <w:t xml:space="preserve">знать основные права и обязанности гражданина Российской Федерации;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ind w:right="5" w:hanging="361"/>
      </w:pPr>
      <w:r>
        <w:t xml:space="preserve">соотносить изученные исторические события и исторических деятелей с веками и периодами истории России;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ind w:right="5" w:hanging="361"/>
      </w:pPr>
      <w:r>
        <w:t>рассказывать о государственных праздниках России, наиболее важных событиях истори</w:t>
      </w:r>
      <w:r>
        <w:t xml:space="preserve">и России, наиболее известных российских исторических деятелях разных периодов, достопримечательностях столицы России и родного края;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ind w:right="5" w:hanging="361"/>
      </w:pPr>
      <w:r>
        <w:t xml:space="preserve">описывать на основе предложенного плана изученные объекты, выделяя их существенные признаки, в том числе государственную </w:t>
      </w:r>
      <w:r>
        <w:t xml:space="preserve">символику России и своего региона;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ind w:right="5" w:hanging="361"/>
      </w:pPr>
      <w:r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</w:t>
      </w:r>
      <w:r>
        <w:t xml:space="preserve">в, следуя правилам безопасного труда;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ind w:right="5" w:hanging="361"/>
      </w:pPr>
      <w: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ind w:right="5" w:hanging="361"/>
      </w:pPr>
      <w:r>
        <w:t>группировать изученные объекты живой и неживой природы, самостоятельно выбира</w:t>
      </w:r>
      <w:r>
        <w:t xml:space="preserve">я признак для группировки; проводить простейшие классификации;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ind w:right="5" w:hanging="361"/>
      </w:pPr>
      <w:r>
        <w:t xml:space="preserve">сравнивать объекты живой и неживой природы на основе их внешних признаков и известных характерных свойств;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ind w:right="5" w:hanging="361"/>
      </w:pPr>
      <w:r>
        <w:t>использовать знания о взаимосвязях в природе для объяснения простейших явлений и п</w:t>
      </w:r>
      <w:r>
        <w:t xml:space="preserve">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ind w:right="5" w:hanging="361"/>
      </w:pPr>
      <w:r>
        <w:t xml:space="preserve">называть наиболее значимые природные объекты Всемирного наследия в </w:t>
      </w:r>
    </w:p>
    <w:p w:rsidR="007E6D09" w:rsidRDefault="00075F3F">
      <w:pPr>
        <w:ind w:left="961" w:right="5" w:firstLine="0"/>
      </w:pPr>
      <w:r>
        <w:t>России и за рубежом (в пределах изученног</w:t>
      </w:r>
      <w:r>
        <w:t>о);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spacing w:after="9" w:line="263" w:lineRule="auto"/>
        <w:ind w:right="5" w:hanging="361"/>
      </w:pPr>
      <w:r>
        <w:t xml:space="preserve">называть экологические проблемы и определять пути их </w:t>
      </w:r>
      <w:proofErr w:type="gramStart"/>
      <w:r>
        <w:t xml:space="preserve">решения; </w:t>
      </w:r>
      <w:r>
        <w:rPr>
          <w:rFonts w:ascii="Calibri" w:eastAsia="Calibri" w:hAnsi="Calibri" w:cs="Calibri"/>
          <w:sz w:val="22"/>
        </w:rPr>
        <w:t xml:space="preserve"> </w:t>
      </w:r>
      <w:r>
        <w:t>создавать</w:t>
      </w:r>
      <w:proofErr w:type="gramEnd"/>
      <w:r>
        <w:t xml:space="preserve"> по заданному плану собственные развёрнутые высказывания о природе и обществе; </w:t>
      </w:r>
      <w:r>
        <w:rPr>
          <w:rFonts w:ascii="Calibri" w:eastAsia="Calibri" w:hAnsi="Calibri" w:cs="Calibri"/>
          <w:sz w:val="22"/>
        </w:rPr>
        <w:t xml:space="preserve"> </w:t>
      </w:r>
      <w:r>
        <w:t>использовать различные источники информации для поиска и извлечения информации, ответов на вопросы;</w:t>
      </w: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ind w:right="5" w:hanging="361"/>
      </w:pPr>
      <w:r>
        <w:t xml:space="preserve">соблюдать правила нравственного поведения на природе;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ind w:right="5" w:hanging="361"/>
      </w:pPr>
      <w:r>
        <w:t xml:space="preserve">осознавать возможные последствия вредных привычек для здоровья и жизни человека;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ind w:right="5" w:hanging="361"/>
      </w:pPr>
      <w: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ind w:right="5" w:hanging="361"/>
      </w:pPr>
      <w:r>
        <w:lastRenderedPageBreak/>
        <w:t>соблюдать правила безоп</w:t>
      </w:r>
      <w:r>
        <w:t xml:space="preserve">асного поведения при езде на велосипеде, самокате;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numPr>
          <w:ilvl w:val="0"/>
          <w:numId w:val="11"/>
        </w:numPr>
        <w:spacing w:after="39"/>
        <w:ind w:right="5" w:hanging="361"/>
      </w:pPr>
      <w:r>
        <w:t>осуществлять безопасный поиск образовательных ресурсов и верифицированной информации в информационно-</w:t>
      </w:r>
    </w:p>
    <w:p w:rsidR="007E6D09" w:rsidRDefault="00075F3F">
      <w:pPr>
        <w:ind w:left="961" w:right="5" w:firstLine="0"/>
      </w:pPr>
      <w:r>
        <w:t>телекоммуникационной сети Интернете;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075F3F">
      <w:pPr>
        <w:spacing w:after="0" w:line="259" w:lineRule="auto"/>
        <w:ind w:left="360" w:firstLine="0"/>
        <w:jc w:val="left"/>
        <w:rPr>
          <w:rFonts w:ascii="Calibri" w:eastAsia="Calibri" w:hAnsi="Calibri" w:cs="Calibri"/>
          <w:sz w:val="22"/>
        </w:rPr>
      </w:pPr>
      <w:r>
        <w:t>соблюдать правила безопасного для здоровья использования электр</w:t>
      </w:r>
      <w:r>
        <w:t xml:space="preserve">онных образовательных и информационных ресурсов. </w:t>
      </w:r>
      <w:r>
        <w:rPr>
          <w:rFonts w:ascii="Calibri" w:eastAsia="Calibri" w:hAnsi="Calibri" w:cs="Calibri"/>
          <w:sz w:val="22"/>
        </w:rPr>
        <w:t xml:space="preserve"> </w:t>
      </w:r>
    </w:p>
    <w:p w:rsidR="007E6D09" w:rsidRDefault="007E6D09">
      <w:pPr>
        <w:ind w:right="80"/>
        <w:jc w:val="center"/>
        <w:rPr>
          <w:b/>
          <w:bCs/>
        </w:rPr>
      </w:pPr>
    </w:p>
    <w:p w:rsidR="007E6D09" w:rsidRDefault="00075F3F">
      <w:pPr>
        <w:ind w:right="80"/>
        <w:jc w:val="center"/>
        <w:rPr>
          <w:b/>
          <w:bCs/>
        </w:rPr>
      </w:pPr>
      <w:r>
        <w:rPr>
          <w:b/>
          <w:bCs/>
          <w:szCs w:val="28"/>
        </w:rPr>
        <w:t>ПРОВЕРЯЕМЫЕ ТРЕБОВАНИЯ К РЕЗУЛЬТАТАМ ОСВОЕНИЯ ОСНОВНОЙ ОБРАЗОВАТЕЛЬНОЙ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8361"/>
      </w:tblGrid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начального общего</w:t>
            </w:r>
            <w:r>
              <w:t xml:space="preserve"> образования</w:t>
            </w:r>
          </w:p>
        </w:tc>
      </w:tr>
      <w:tr w:rsidR="007E6D09">
        <w:tc>
          <w:tcPr>
            <w:tcW w:w="1701" w:type="dxa"/>
          </w:tcPr>
          <w:p w:rsidR="007E6D09" w:rsidRDefault="007E6D09">
            <w:pPr>
              <w:pStyle w:val="ConsPlusNormal"/>
            </w:pP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Человек и общество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знать основные права и обязанности гражданина Российской Федерации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показывать на исторической карте места и</w:t>
            </w:r>
            <w:r>
              <w:t>зученных исторических событий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находить место изученных событий на "ленте времени"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соблюдать правила нравственного поведения в социуме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описывать на основе предложенного плана государственную символику Росси</w:t>
            </w:r>
            <w:r>
              <w:t>и и своего региона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развернутые высказывания</w:t>
            </w:r>
          </w:p>
        </w:tc>
      </w:tr>
      <w:tr w:rsidR="007E6D09">
        <w:tc>
          <w:tcPr>
            <w:tcW w:w="1701" w:type="dxa"/>
          </w:tcPr>
          <w:p w:rsidR="007E6D09" w:rsidRDefault="007E6D09">
            <w:pPr>
              <w:pStyle w:val="ConsPlusNormal"/>
            </w:pP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Человек и природа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о</w:t>
            </w:r>
            <w:r>
              <w:t>писывать на основе предложенного плана изученные объекты, выделяя их существенные признаки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сравнивать объекты</w:t>
            </w:r>
            <w:r>
              <w:t xml:space="preserve"> живой и неживой природы на основе их внешних признаков и известных характерных свойств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 xml:space="preserve">показывать на физической карте изученные крупные географические объекты </w:t>
            </w:r>
            <w:r>
              <w:lastRenderedPageBreak/>
              <w:t>России (горы, равнины, реки, озера, моря, омывающие территорию России)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п</w:t>
            </w:r>
            <w:r>
              <w:t>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времен года, сезонных изменений в природе своей местности, причины смены природных зон)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называть экологически</w:t>
            </w:r>
            <w:r>
              <w:t>е проблемы и определять пути их решения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создавать по заданному плану собственные развернутые высказывания о природе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7E6D09">
        <w:tc>
          <w:tcPr>
            <w:tcW w:w="1701" w:type="dxa"/>
          </w:tcPr>
          <w:p w:rsidR="007E6D09" w:rsidRDefault="007E6D09">
            <w:pPr>
              <w:pStyle w:val="ConsPlusNormal"/>
            </w:pP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Правила безопасной жизнедеятельности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соблюдать правила нравственного поведения на природе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осознавать возможные последствия вредных привычек для здоровья и жизни человека</w:t>
            </w:r>
          </w:p>
        </w:tc>
      </w:tr>
      <w:tr w:rsidR="007E6D09">
        <w:tc>
          <w:tcPr>
            <w:tcW w:w="1701" w:type="dxa"/>
          </w:tcPr>
          <w:p w:rsidR="007E6D09" w:rsidRDefault="00075F3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361" w:type="dxa"/>
          </w:tcPr>
          <w:p w:rsidR="007E6D09" w:rsidRDefault="00075F3F">
            <w:pPr>
              <w:pStyle w:val="ConsPlusNormal"/>
              <w:jc w:val="both"/>
            </w:pPr>
            <w:r>
              <w:t>соблюдать правила безопасного поведения при использовании объектов транспо</w:t>
            </w:r>
            <w:r>
              <w:t>ртной инфраструктуры населенного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</w:t>
            </w:r>
            <w:r>
              <w:t>идуальной мобильности</w:t>
            </w:r>
          </w:p>
        </w:tc>
      </w:tr>
    </w:tbl>
    <w:p w:rsidR="007E6D09" w:rsidRDefault="007E6D09">
      <w:pPr>
        <w:spacing w:after="0" w:line="240" w:lineRule="auto"/>
        <w:ind w:left="0" w:firstLine="0"/>
        <w:jc w:val="left"/>
        <w:rPr>
          <w:b/>
          <w:bCs/>
          <w:caps/>
          <w:sz w:val="21"/>
          <w:szCs w:val="21"/>
          <w14:ligatures w14:val="none"/>
        </w:rPr>
      </w:pPr>
    </w:p>
    <w:p w:rsidR="007E6D09" w:rsidRDefault="007E6D09">
      <w:pPr>
        <w:spacing w:after="0" w:line="240" w:lineRule="auto"/>
        <w:ind w:left="0" w:firstLine="0"/>
        <w:jc w:val="left"/>
        <w:rPr>
          <w:b/>
          <w:bCs/>
          <w:caps/>
          <w:sz w:val="21"/>
          <w:szCs w:val="21"/>
          <w14:ligatures w14:val="none"/>
        </w:rPr>
      </w:pPr>
    </w:p>
    <w:p w:rsidR="007E6D09" w:rsidRDefault="00075F3F">
      <w:pPr>
        <w:pStyle w:val="ConsPlusNormal"/>
        <w:jc w:val="center"/>
        <w:rPr>
          <w:b/>
          <w:bCs/>
        </w:rPr>
      </w:pPr>
      <w:bookmarkStart w:id="3" w:name="undefined"/>
      <w:r>
        <w:rPr>
          <w:b/>
          <w:bCs/>
          <w:sz w:val="28"/>
          <w:szCs w:val="28"/>
        </w:rPr>
        <w:t xml:space="preserve">ПРОВЕРЯЕМЫЕ ЭЛЕМЕНТЫ СОЖЕРЖАНИЯ </w:t>
      </w:r>
      <w:bookmarkEnd w:id="3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8985"/>
      </w:tblGrid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Человек и общество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hyperlink r:id="rId52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 w:history="1">
              <w:r>
                <w:rPr>
                  <w:color w:val="0000FF"/>
                </w:rPr>
                <w:t>Конституция</w:t>
              </w:r>
            </w:hyperlink>
            <w:r>
              <w:t xml:space="preserve"> - Основной закон Российской Федерации. Права и обязанности гражданина Российской Федерации. Президент Российской Федерации - глава государства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Политико-административная карта России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Общая характеристика родного края, важней</w:t>
            </w:r>
            <w:r>
              <w:t>шие достопримечательности, знаменитые соотечественники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 xml:space="preserve">Праздник в жизни общества как средство укрепления общественной солидарности и упрочения </w:t>
            </w:r>
            <w:r>
              <w:t>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</w:t>
            </w:r>
            <w:r>
              <w:t>е, истории, традициям своего народа и других народов, государственным символам России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История Отечества. "Лента времени" и историческая карта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 xml:space="preserve">Наиболее важные и яркие события общественной и культурной жизни страны в разные </w:t>
            </w:r>
            <w:r>
              <w:lastRenderedPageBreak/>
              <w:t>исторические периоды: го</w:t>
            </w:r>
            <w:r>
              <w:t>сударство Русь, Московское государство, Российская империя, СССР, Российская Федерация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lastRenderedPageBreak/>
              <w:t>1.8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Выдающиеся люди разных эпох как носители базовых национальн</w:t>
            </w:r>
            <w:r>
              <w:t>ых ценностей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1.10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Наиболее значимые объекты списка Все</w:t>
            </w:r>
            <w:r>
              <w:t>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1.11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Человек и природа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Методы познания окружающей природы: наблюдения, сравнения, измерения, опыты по ис</w:t>
            </w:r>
            <w:r>
              <w:t>следованию природных объектов и явлений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Солнце -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</w:t>
            </w:r>
            <w:r>
              <w:t>ны дня и ночи. Обращение Земли вокруг Солнца и смена времен года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Водоемы, их разнообразие (океан, море, озеро, пруд, болото); река как водный поток; использование рек и водоемов человеком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Крупнейшие реки и</w:t>
            </w:r>
            <w:r>
              <w:t xml:space="preserve"> озера России, моря, омывающие ее берега, океаны. Водоемы и реки родного края (названия, краткая характеристика на основе наблюдений)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Наиболее значимые природные объекты списка Всемирного наследия в России и за рубежом (2 - 3 объекта)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Природные з</w:t>
            </w:r>
            <w:r>
              <w:t>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Правила безопасной жизнедеятельности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Здоровый образ жизни: профилактика вредных привычек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Безопасность в городе (планирование маршрутов с учетом транспор</w:t>
            </w:r>
            <w:r>
              <w:t>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Правила безопасного поведения велосипедиста с учетом дорожных знаков и разметки, сигналов и средств защиты велосипедиста, правила испо</w:t>
            </w:r>
            <w:r>
              <w:t>льзования самоката и других средств индивидуальной мобильности</w:t>
            </w:r>
          </w:p>
        </w:tc>
      </w:tr>
      <w:tr w:rsidR="007E6D09">
        <w:tc>
          <w:tcPr>
            <w:tcW w:w="1077" w:type="dxa"/>
          </w:tcPr>
          <w:p w:rsidR="007E6D09" w:rsidRDefault="00075F3F">
            <w:pPr>
              <w:pStyle w:val="ConsPlusNormal"/>
              <w:jc w:val="center"/>
            </w:pPr>
            <w:r>
              <w:lastRenderedPageBreak/>
              <w:t>3.4</w:t>
            </w:r>
          </w:p>
        </w:tc>
        <w:tc>
          <w:tcPr>
            <w:tcW w:w="8985" w:type="dxa"/>
          </w:tcPr>
          <w:p w:rsidR="007E6D09" w:rsidRDefault="00075F3F">
            <w:pPr>
              <w:pStyle w:val="ConsPlusNormal"/>
              <w:jc w:val="both"/>
            </w:pPr>
            <w: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</w:t>
            </w:r>
            <w:r>
              <w:t>ть Интернет</w:t>
            </w:r>
          </w:p>
        </w:tc>
      </w:tr>
    </w:tbl>
    <w:p w:rsidR="007E6D09" w:rsidRDefault="007E6D09">
      <w:pPr>
        <w:spacing w:after="0" w:line="240" w:lineRule="auto"/>
        <w:ind w:left="0" w:firstLine="0"/>
        <w:jc w:val="left"/>
        <w:rPr>
          <w:b/>
          <w:bCs/>
          <w:caps/>
          <w:sz w:val="21"/>
          <w:szCs w:val="21"/>
          <w14:ligatures w14:val="none"/>
        </w:rPr>
      </w:pPr>
    </w:p>
    <w:p w:rsidR="007E6D09" w:rsidRDefault="007E6D09">
      <w:pPr>
        <w:keepNext/>
        <w:keepLines/>
        <w:tabs>
          <w:tab w:val="left" w:pos="9360"/>
        </w:tabs>
        <w:spacing w:after="0" w:line="240" w:lineRule="auto"/>
        <w:ind w:left="0" w:right="-5" w:firstLine="0"/>
        <w:jc w:val="left"/>
        <w:outlineLvl w:val="2"/>
        <w:rPr>
          <w:rFonts w:eastAsia="Calibri"/>
          <w:b/>
          <w:bCs/>
          <w:sz w:val="24"/>
          <w:szCs w:val="24"/>
          <w14:ligatures w14:val="none"/>
        </w:rPr>
      </w:pPr>
      <w:bookmarkStart w:id="4" w:name="_Hlk176201102"/>
    </w:p>
    <w:p w:rsidR="007E6D09" w:rsidRDefault="00075F3F">
      <w:pPr>
        <w:keepNext/>
        <w:keepLines/>
        <w:tabs>
          <w:tab w:val="left" w:pos="9360"/>
        </w:tabs>
        <w:spacing w:after="0" w:line="240" w:lineRule="auto"/>
        <w:ind w:left="0" w:right="-5" w:firstLine="0"/>
        <w:jc w:val="left"/>
        <w:outlineLvl w:val="2"/>
        <w:rPr>
          <w:rFonts w:eastAsia="Calibri"/>
          <w:b/>
          <w:bCs/>
          <w:szCs w:val="28"/>
          <w14:ligatures w14:val="none"/>
        </w:rPr>
      </w:pPr>
      <w:r>
        <w:rPr>
          <w:rFonts w:eastAsia="Calibri"/>
          <w:b/>
          <w:bCs/>
          <w:szCs w:val="28"/>
          <w14:ligatures w14:val="none"/>
        </w:rPr>
        <w:t xml:space="preserve">Система </w:t>
      </w:r>
      <w:proofErr w:type="gramStart"/>
      <w:r>
        <w:rPr>
          <w:rFonts w:eastAsia="Calibri"/>
          <w:b/>
          <w:bCs/>
          <w:szCs w:val="28"/>
          <w14:ligatures w14:val="none"/>
        </w:rPr>
        <w:t>оценивания  указана</w:t>
      </w:r>
      <w:proofErr w:type="gramEnd"/>
      <w:r>
        <w:rPr>
          <w:rFonts w:eastAsia="Calibri"/>
          <w:b/>
          <w:bCs/>
          <w:szCs w:val="28"/>
          <w14:ligatures w14:val="none"/>
        </w:rPr>
        <w:t xml:space="preserve"> в приложении к  основной образовательной программе НОО.</w:t>
      </w:r>
    </w:p>
    <w:p w:rsidR="007E6D09" w:rsidRDefault="007E6D09">
      <w:pPr>
        <w:keepNext/>
        <w:keepLines/>
        <w:tabs>
          <w:tab w:val="left" w:pos="9360"/>
        </w:tabs>
        <w:spacing w:after="0" w:line="240" w:lineRule="auto"/>
        <w:ind w:left="0" w:right="-5" w:firstLine="0"/>
        <w:jc w:val="left"/>
        <w:outlineLvl w:val="2"/>
        <w:rPr>
          <w:rFonts w:eastAsia="Calibri"/>
          <w:b/>
          <w:bCs/>
          <w:szCs w:val="28"/>
          <w14:ligatures w14:val="none"/>
        </w:rPr>
      </w:pPr>
    </w:p>
    <w:tbl>
      <w:tblPr>
        <w:tblpPr w:leftFromText="180" w:rightFromText="180" w:vertAnchor="text" w:horzAnchor="margin" w:tblpY="27"/>
        <w:tblW w:w="9874" w:type="dxa"/>
        <w:tblLook w:val="04A0" w:firstRow="1" w:lastRow="0" w:firstColumn="1" w:lastColumn="0" w:noHBand="0" w:noVBand="1"/>
      </w:tblPr>
      <w:tblGrid>
        <w:gridCol w:w="3900"/>
        <w:gridCol w:w="1748"/>
        <w:gridCol w:w="4226"/>
      </w:tblGrid>
      <w:tr w:rsidR="007E6D09">
        <w:trPr>
          <w:trHeight w:val="2236"/>
        </w:trPr>
        <w:tc>
          <w:tcPr>
            <w:tcW w:w="3900" w:type="dxa"/>
          </w:tcPr>
          <w:p w:rsidR="007E6D09" w:rsidRDefault="007E6D09">
            <w:pPr>
              <w:shd w:val="clear" w:color="auto" w:fill="FFFFFF"/>
              <w:spacing w:after="0" w:line="240" w:lineRule="auto"/>
              <w:ind w:left="0" w:firstLine="0"/>
              <w:rPr>
                <w:rFonts w:cstheme="minorBidi"/>
                <w:color w:val="auto"/>
                <w:szCs w:val="28"/>
                <w14:ligatures w14:val="none"/>
              </w:rPr>
            </w:pPr>
          </w:p>
          <w:p w:rsidR="007E6D09" w:rsidRDefault="007E6D09">
            <w:pPr>
              <w:shd w:val="clear" w:color="auto" w:fill="FFFFFF"/>
              <w:spacing w:after="0" w:line="240" w:lineRule="auto"/>
              <w:ind w:left="79" w:firstLine="0"/>
              <w:jc w:val="center"/>
              <w:rPr>
                <w:rFonts w:cstheme="minorBidi"/>
                <w:sz w:val="24"/>
                <w:szCs w:val="24"/>
                <w14:ligatures w14:val="none"/>
              </w:rPr>
            </w:pPr>
          </w:p>
          <w:p w:rsidR="007E6D09" w:rsidRDefault="007E6D09">
            <w:pPr>
              <w:shd w:val="clear" w:color="auto" w:fill="FFFFFF"/>
              <w:spacing w:after="0" w:line="240" w:lineRule="auto"/>
              <w:ind w:left="79" w:firstLine="0"/>
              <w:jc w:val="center"/>
              <w:rPr>
                <w:rFonts w:cstheme="minorBidi"/>
                <w:sz w:val="24"/>
                <w:szCs w:val="24"/>
                <w14:ligatures w14:val="none"/>
              </w:rPr>
            </w:pPr>
          </w:p>
          <w:p w:rsidR="007E6D09" w:rsidRDefault="00075F3F">
            <w:pPr>
              <w:shd w:val="clear" w:color="auto" w:fill="FFFFFF"/>
              <w:spacing w:after="0" w:line="240" w:lineRule="auto"/>
              <w:ind w:left="79" w:firstLine="0"/>
              <w:jc w:val="center"/>
              <w:rPr>
                <w:rFonts w:cstheme="minorBidi"/>
                <w:sz w:val="24"/>
                <w:szCs w:val="24"/>
                <w14:ligatures w14:val="none"/>
              </w:rPr>
            </w:pPr>
            <w:r>
              <w:rPr>
                <w:rFonts w:cstheme="minorBidi"/>
                <w:sz w:val="24"/>
                <w:szCs w:val="24"/>
                <w14:ligatures w14:val="none"/>
              </w:rPr>
              <w:t>СОГЛАСОВАНО</w:t>
            </w:r>
          </w:p>
          <w:p w:rsidR="007E6D09" w:rsidRDefault="007E6D09">
            <w:pPr>
              <w:shd w:val="clear" w:color="auto" w:fill="FFFFFF"/>
              <w:spacing w:after="0" w:line="240" w:lineRule="auto"/>
              <w:ind w:left="79" w:firstLine="0"/>
              <w:jc w:val="center"/>
              <w:rPr>
                <w:rFonts w:cstheme="minorBidi"/>
                <w:color w:val="auto"/>
                <w:sz w:val="16"/>
                <w:szCs w:val="16"/>
                <w14:ligatures w14:val="none"/>
              </w:rPr>
            </w:pPr>
          </w:p>
          <w:p w:rsidR="007E6D09" w:rsidRDefault="00075F3F">
            <w:pPr>
              <w:shd w:val="clear" w:color="auto" w:fill="FFFFFF"/>
              <w:spacing w:after="0" w:line="240" w:lineRule="auto"/>
              <w:ind w:left="79" w:firstLine="0"/>
              <w:jc w:val="center"/>
              <w:rPr>
                <w:rFonts w:cstheme="minorBidi"/>
                <w:sz w:val="24"/>
                <w:szCs w:val="24"/>
                <w14:ligatures w14:val="none"/>
              </w:rPr>
            </w:pPr>
            <w:r>
              <w:rPr>
                <w:rFonts w:cstheme="minorBidi"/>
                <w:sz w:val="24"/>
                <w:szCs w:val="24"/>
                <w14:ligatures w14:val="none"/>
              </w:rPr>
              <w:t xml:space="preserve">Протокол заседания методического совета лицея </w:t>
            </w:r>
          </w:p>
          <w:p w:rsidR="007E6D09" w:rsidRDefault="00075F3F">
            <w:pPr>
              <w:shd w:val="clear" w:color="auto" w:fill="FFFFFF"/>
              <w:spacing w:after="0" w:line="240" w:lineRule="auto"/>
              <w:ind w:left="79" w:firstLine="0"/>
              <w:jc w:val="center"/>
              <w:rPr>
                <w:rFonts w:cstheme="minorBidi"/>
                <w:color w:val="auto"/>
                <w:sz w:val="24"/>
                <w:szCs w:val="24"/>
                <w14:ligatures w14:val="none"/>
              </w:rPr>
            </w:pPr>
            <w:r>
              <w:rPr>
                <w:rFonts w:cstheme="minorBidi"/>
                <w:sz w:val="24"/>
                <w:szCs w:val="24"/>
                <w14:ligatures w14:val="none"/>
              </w:rPr>
              <w:t xml:space="preserve">от 28.08.2025 года № 1 </w:t>
            </w:r>
          </w:p>
          <w:p w:rsidR="007E6D09" w:rsidRDefault="00075F3F">
            <w:pPr>
              <w:shd w:val="clear" w:color="auto" w:fill="FFFFFF"/>
              <w:spacing w:after="0" w:line="240" w:lineRule="auto"/>
              <w:ind w:left="79" w:firstLine="0"/>
              <w:jc w:val="center"/>
              <w:rPr>
                <w:rFonts w:cstheme="minorBidi"/>
                <w:sz w:val="24"/>
                <w:szCs w:val="24"/>
                <w14:ligatures w14:val="none"/>
              </w:rPr>
            </w:pPr>
            <w:r>
              <w:rPr>
                <w:rFonts w:cstheme="minorBidi"/>
                <w:sz w:val="24"/>
                <w:szCs w:val="24"/>
                <w14:ligatures w14:val="none"/>
              </w:rPr>
              <w:t>__________</w:t>
            </w:r>
            <w:proofErr w:type="gramStart"/>
            <w:r>
              <w:rPr>
                <w:rFonts w:cstheme="minorBidi"/>
                <w:sz w:val="24"/>
                <w:szCs w:val="24"/>
                <w14:ligatures w14:val="none"/>
              </w:rPr>
              <w:t>_  Долганова</w:t>
            </w:r>
            <w:proofErr w:type="gramEnd"/>
            <w:r>
              <w:rPr>
                <w:rFonts w:cstheme="minorBidi"/>
                <w:sz w:val="24"/>
                <w:szCs w:val="24"/>
                <w14:ligatures w14:val="none"/>
              </w:rPr>
              <w:t xml:space="preserve"> О.В.</w:t>
            </w:r>
            <w:r>
              <w:rPr>
                <w:rFonts w:cstheme="minorBidi"/>
                <w:color w:val="auto"/>
                <w:sz w:val="16"/>
                <w:szCs w:val="16"/>
                <w14:ligatures w14:val="none"/>
              </w:rPr>
              <w:t xml:space="preserve">  подпись руководителя МС            Ф.И.О.</w:t>
            </w:r>
          </w:p>
          <w:p w:rsidR="007E6D09" w:rsidRDefault="007E6D09">
            <w:pPr>
              <w:spacing w:after="0" w:line="240" w:lineRule="auto"/>
              <w:ind w:left="0" w:firstLine="0"/>
              <w:jc w:val="center"/>
              <w:rPr>
                <w:rFonts w:cstheme="minorBidi"/>
                <w:sz w:val="24"/>
                <w:szCs w:val="24"/>
                <w14:ligatures w14:val="none"/>
              </w:rPr>
            </w:pPr>
          </w:p>
        </w:tc>
        <w:tc>
          <w:tcPr>
            <w:tcW w:w="1748" w:type="dxa"/>
          </w:tcPr>
          <w:p w:rsidR="007E6D09" w:rsidRDefault="007E6D09">
            <w:pPr>
              <w:spacing w:after="0" w:line="240" w:lineRule="auto"/>
              <w:ind w:left="0" w:firstLine="0"/>
              <w:jc w:val="center"/>
              <w:rPr>
                <w:rFonts w:cstheme="minorBidi"/>
                <w:sz w:val="24"/>
                <w:szCs w:val="24"/>
                <w14:ligatures w14:val="none"/>
              </w:rPr>
            </w:pPr>
          </w:p>
        </w:tc>
        <w:tc>
          <w:tcPr>
            <w:tcW w:w="4226" w:type="dxa"/>
          </w:tcPr>
          <w:p w:rsidR="007E6D09" w:rsidRDefault="007E6D09">
            <w:pPr>
              <w:shd w:val="clear" w:color="auto" w:fill="FFFFFF"/>
              <w:spacing w:after="0" w:line="240" w:lineRule="auto"/>
              <w:ind w:left="79" w:firstLine="0"/>
              <w:jc w:val="center"/>
              <w:rPr>
                <w:rFonts w:cstheme="minorBidi"/>
                <w:sz w:val="24"/>
                <w:szCs w:val="24"/>
                <w14:ligatures w14:val="none"/>
              </w:rPr>
            </w:pPr>
          </w:p>
          <w:p w:rsidR="007E6D09" w:rsidRDefault="007E6D09">
            <w:pPr>
              <w:shd w:val="clear" w:color="auto" w:fill="FFFFFF"/>
              <w:spacing w:after="0" w:line="240" w:lineRule="auto"/>
              <w:ind w:left="79" w:firstLine="0"/>
              <w:jc w:val="center"/>
              <w:rPr>
                <w:rFonts w:cstheme="minorBidi"/>
                <w:sz w:val="24"/>
                <w:szCs w:val="24"/>
                <w14:ligatures w14:val="none"/>
              </w:rPr>
            </w:pPr>
          </w:p>
          <w:p w:rsidR="007E6D09" w:rsidRDefault="007E6D09">
            <w:pPr>
              <w:shd w:val="clear" w:color="auto" w:fill="FFFFFF"/>
              <w:spacing w:after="0" w:line="240" w:lineRule="auto"/>
              <w:ind w:left="79" w:firstLine="0"/>
              <w:jc w:val="center"/>
              <w:rPr>
                <w:rFonts w:cstheme="minorBidi"/>
                <w:sz w:val="32"/>
                <w:szCs w:val="32"/>
                <w14:ligatures w14:val="none"/>
              </w:rPr>
            </w:pPr>
          </w:p>
          <w:p w:rsidR="007E6D09" w:rsidRDefault="00075F3F">
            <w:pPr>
              <w:shd w:val="clear" w:color="auto" w:fill="FFFFFF"/>
              <w:spacing w:after="0" w:line="240" w:lineRule="auto"/>
              <w:ind w:left="79" w:firstLine="0"/>
              <w:jc w:val="center"/>
              <w:rPr>
                <w:rFonts w:cstheme="minorBidi"/>
                <w:sz w:val="24"/>
                <w:szCs w:val="24"/>
                <w14:ligatures w14:val="none"/>
              </w:rPr>
            </w:pPr>
            <w:r>
              <w:rPr>
                <w:rFonts w:cstheme="minorBidi"/>
                <w:sz w:val="24"/>
                <w:szCs w:val="24"/>
                <w14:ligatures w14:val="none"/>
              </w:rPr>
              <w:t>СОГЛАСОВАНО</w:t>
            </w:r>
          </w:p>
          <w:p w:rsidR="007E6D09" w:rsidRDefault="007E6D09">
            <w:pPr>
              <w:shd w:val="clear" w:color="auto" w:fill="FFFFFF"/>
              <w:spacing w:after="0" w:line="240" w:lineRule="auto"/>
              <w:ind w:left="79" w:firstLine="0"/>
              <w:jc w:val="center"/>
              <w:rPr>
                <w:rFonts w:cstheme="minorBidi"/>
                <w:color w:val="auto"/>
                <w:sz w:val="16"/>
                <w:szCs w:val="16"/>
                <w14:ligatures w14:val="none"/>
              </w:rPr>
            </w:pPr>
          </w:p>
          <w:p w:rsidR="007E6D09" w:rsidRDefault="00075F3F">
            <w:pPr>
              <w:shd w:val="clear" w:color="auto" w:fill="FFFFFF"/>
              <w:spacing w:after="0" w:line="240" w:lineRule="auto"/>
              <w:ind w:left="79" w:firstLine="0"/>
              <w:jc w:val="center"/>
              <w:rPr>
                <w:rFonts w:cstheme="minorBidi"/>
                <w:sz w:val="24"/>
                <w:szCs w:val="24"/>
                <w14:ligatures w14:val="none"/>
              </w:rPr>
            </w:pPr>
            <w:r>
              <w:rPr>
                <w:rFonts w:cstheme="minorBidi"/>
                <w:sz w:val="24"/>
                <w:szCs w:val="24"/>
                <w14:ligatures w14:val="none"/>
              </w:rPr>
              <w:t xml:space="preserve">Заместитель директора по УВР </w:t>
            </w:r>
          </w:p>
          <w:p w:rsidR="007E6D09" w:rsidRDefault="00075F3F">
            <w:pPr>
              <w:shd w:val="clear" w:color="auto" w:fill="FFFFFF"/>
              <w:spacing w:after="0" w:line="240" w:lineRule="auto"/>
              <w:ind w:left="79" w:firstLine="0"/>
              <w:jc w:val="center"/>
              <w:rPr>
                <w:rFonts w:cstheme="minorBidi"/>
                <w:sz w:val="24"/>
                <w:szCs w:val="24"/>
                <w14:ligatures w14:val="none"/>
              </w:rPr>
            </w:pPr>
            <w:r>
              <w:rPr>
                <w:rFonts w:cstheme="minorBidi"/>
                <w:sz w:val="24"/>
                <w:szCs w:val="24"/>
                <w14:ligatures w14:val="none"/>
              </w:rPr>
              <w:t>_______________ Долганова О.В.</w:t>
            </w:r>
            <w:r>
              <w:rPr>
                <w:rFonts w:cstheme="minorBidi"/>
                <w:color w:val="auto"/>
                <w:sz w:val="16"/>
                <w:szCs w:val="16"/>
                <w14:ligatures w14:val="none"/>
              </w:rPr>
              <w:t xml:space="preserve">  </w:t>
            </w:r>
          </w:p>
          <w:p w:rsidR="007E6D09" w:rsidRDefault="00075F3F">
            <w:pPr>
              <w:shd w:val="clear" w:color="auto" w:fill="FFFFFF"/>
              <w:spacing w:after="0" w:line="240" w:lineRule="auto"/>
              <w:ind w:left="79" w:firstLine="0"/>
              <w:jc w:val="left"/>
              <w:rPr>
                <w:rFonts w:cstheme="minorBidi"/>
                <w:sz w:val="24"/>
                <w:szCs w:val="24"/>
                <w14:ligatures w14:val="none"/>
              </w:rPr>
            </w:pPr>
            <w:r>
              <w:rPr>
                <w:rFonts w:cstheme="minorBidi"/>
                <w:color w:val="auto"/>
                <w:sz w:val="16"/>
                <w:szCs w:val="16"/>
                <w14:ligatures w14:val="none"/>
              </w:rPr>
              <w:t xml:space="preserve">                          подпись                             Ф.И.О.</w:t>
            </w:r>
          </w:p>
          <w:p w:rsidR="007E6D09" w:rsidRDefault="00075F3F">
            <w:pPr>
              <w:spacing w:after="0" w:line="240" w:lineRule="auto"/>
              <w:ind w:left="0" w:firstLine="0"/>
              <w:jc w:val="center"/>
              <w:rPr>
                <w:rFonts w:cstheme="minorBidi"/>
                <w:sz w:val="24"/>
                <w:szCs w:val="24"/>
                <w14:ligatures w14:val="none"/>
              </w:rPr>
            </w:pPr>
            <w:r>
              <w:rPr>
                <w:rFonts w:cstheme="minorBidi"/>
                <w:sz w:val="24"/>
                <w:szCs w:val="24"/>
                <w14:ligatures w14:val="none"/>
              </w:rPr>
              <w:t>29.08.2025года</w:t>
            </w:r>
          </w:p>
          <w:p w:rsidR="007E6D09" w:rsidRDefault="00075F3F">
            <w:pPr>
              <w:spacing w:after="0" w:line="240" w:lineRule="auto"/>
              <w:ind w:left="0" w:firstLine="0"/>
              <w:jc w:val="center"/>
              <w:rPr>
                <w:rFonts w:cstheme="minorBidi"/>
                <w:sz w:val="16"/>
                <w:szCs w:val="16"/>
                <w14:ligatures w14:val="none"/>
              </w:rPr>
            </w:pPr>
            <w:r>
              <w:rPr>
                <w:rFonts w:cstheme="minorBidi"/>
                <w:sz w:val="16"/>
                <w:szCs w:val="16"/>
                <w14:ligatures w14:val="none"/>
              </w:rPr>
              <w:t>дата</w:t>
            </w:r>
            <w:bookmarkEnd w:id="4"/>
          </w:p>
        </w:tc>
      </w:tr>
    </w:tbl>
    <w:p w:rsidR="007E6D09" w:rsidRDefault="007E6D09">
      <w:pPr>
        <w:ind w:left="0" w:firstLine="0"/>
        <w:sectPr w:rsidR="007E6D09">
          <w:headerReference w:type="even" r:id="rId53"/>
          <w:footerReference w:type="even" r:id="rId54"/>
          <w:footerReference w:type="default" r:id="rId55"/>
          <w:headerReference w:type="first" r:id="rId56"/>
          <w:footerReference w:type="first" r:id="rId57"/>
          <w:pgSz w:w="11904" w:h="16382"/>
          <w:pgMar w:top="709" w:right="1073" w:bottom="568" w:left="851" w:header="397" w:footer="170" w:gutter="0"/>
          <w:cols w:space="720"/>
          <w:docGrid w:linePitch="360"/>
        </w:sectPr>
      </w:pPr>
    </w:p>
    <w:p w:rsidR="007E6D09" w:rsidRDefault="007E6D09">
      <w:pPr>
        <w:pStyle w:val="1"/>
        <w:ind w:left="0" w:firstLine="0"/>
      </w:pPr>
    </w:p>
    <w:sectPr w:rsidR="007E6D09">
      <w:headerReference w:type="even" r:id="rId58"/>
      <w:headerReference w:type="default" r:id="rId59"/>
      <w:footerReference w:type="even" r:id="rId60"/>
      <w:footerReference w:type="default" r:id="rId61"/>
      <w:headerReference w:type="first" r:id="rId62"/>
      <w:footerReference w:type="first" r:id="rId63"/>
      <w:pgSz w:w="11904" w:h="16382"/>
      <w:pgMar w:top="1440" w:right="1136" w:bottom="1440" w:left="11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F3F" w:rsidRDefault="00075F3F">
      <w:pPr>
        <w:spacing w:after="0" w:line="240" w:lineRule="auto"/>
      </w:pPr>
      <w:r>
        <w:separator/>
      </w:r>
    </w:p>
  </w:endnote>
  <w:endnote w:type="continuationSeparator" w:id="0">
    <w:p w:rsidR="00075F3F" w:rsidRDefault="00075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D09" w:rsidRDefault="007E6D09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D09" w:rsidRDefault="007E6D09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D09" w:rsidRDefault="007E6D09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D09" w:rsidRDefault="007E6D09">
    <w:pPr>
      <w:spacing w:after="160" w:line="259" w:lineRule="auto"/>
      <w:ind w:lef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D09" w:rsidRDefault="007E6D09">
    <w:pPr>
      <w:spacing w:after="16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D09" w:rsidRDefault="007E6D09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F3F" w:rsidRDefault="00075F3F">
      <w:pPr>
        <w:spacing w:after="0" w:line="240" w:lineRule="auto"/>
      </w:pPr>
      <w:r>
        <w:separator/>
      </w:r>
    </w:p>
  </w:footnote>
  <w:footnote w:type="continuationSeparator" w:id="0">
    <w:p w:rsidR="00075F3F" w:rsidRDefault="00075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D09" w:rsidRDefault="007E6D09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D09" w:rsidRDefault="007E6D09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D09" w:rsidRDefault="007E6D09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D09" w:rsidRDefault="007E6D09">
    <w:pPr>
      <w:spacing w:after="160" w:line="259" w:lineRule="auto"/>
      <w:ind w:lef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D09" w:rsidRDefault="007E6D09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D5E32"/>
    <w:multiLevelType w:val="hybridMultilevel"/>
    <w:tmpl w:val="FDE859F2"/>
    <w:lvl w:ilvl="0" w:tplc="08F2906E">
      <w:start w:val="1"/>
      <w:numFmt w:val="bullet"/>
      <w:lvlText w:val="•"/>
      <w:lvlJc w:val="left"/>
      <w:pPr>
        <w:ind w:left="961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407680B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5DFC09A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A13CEFE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B3766B4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FA1A5B4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4F4EC6D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72D2464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8FA8B49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11B90F77"/>
    <w:multiLevelType w:val="hybridMultilevel"/>
    <w:tmpl w:val="E1E83816"/>
    <w:lvl w:ilvl="0" w:tplc="25940DDC">
      <w:start w:val="1"/>
      <w:numFmt w:val="bullet"/>
      <w:lvlText w:val="•"/>
      <w:lvlJc w:val="left"/>
      <w:pPr>
        <w:ind w:left="841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21A2B60E">
      <w:start w:val="1"/>
      <w:numFmt w:val="bullet"/>
      <w:lvlText w:val="o"/>
      <w:lvlJc w:val="left"/>
      <w:pPr>
        <w:ind w:left="156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E7762898">
      <w:start w:val="1"/>
      <w:numFmt w:val="bullet"/>
      <w:lvlText w:val="▪"/>
      <w:lvlJc w:val="left"/>
      <w:pPr>
        <w:ind w:left="2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B0C6241E">
      <w:start w:val="1"/>
      <w:numFmt w:val="bullet"/>
      <w:lvlText w:val="•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04DCE3E0">
      <w:start w:val="1"/>
      <w:numFmt w:val="bullet"/>
      <w:lvlText w:val="o"/>
      <w:lvlJc w:val="left"/>
      <w:pPr>
        <w:ind w:left="37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A29CD618">
      <w:start w:val="1"/>
      <w:numFmt w:val="bullet"/>
      <w:lvlText w:val="▪"/>
      <w:lvlJc w:val="left"/>
      <w:pPr>
        <w:ind w:left="44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CD5E369A">
      <w:start w:val="1"/>
      <w:numFmt w:val="bullet"/>
      <w:lvlText w:val="•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FC584D60">
      <w:start w:val="1"/>
      <w:numFmt w:val="bullet"/>
      <w:lvlText w:val="o"/>
      <w:lvlJc w:val="left"/>
      <w:pPr>
        <w:ind w:left="58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BC047864">
      <w:start w:val="1"/>
      <w:numFmt w:val="bullet"/>
      <w:lvlText w:val="▪"/>
      <w:lvlJc w:val="left"/>
      <w:pPr>
        <w:ind w:left="66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1E3340A0"/>
    <w:multiLevelType w:val="hybridMultilevel"/>
    <w:tmpl w:val="05E6C2B0"/>
    <w:lvl w:ilvl="0" w:tplc="65E8D890">
      <w:start w:val="1"/>
      <w:numFmt w:val="bullet"/>
      <w:lvlText w:val="•"/>
      <w:lvlJc w:val="left"/>
      <w:pPr>
        <w:ind w:left="961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A3FA42D4">
      <w:start w:val="1"/>
      <w:numFmt w:val="bullet"/>
      <w:lvlText w:val="o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4B4AEE6C">
      <w:start w:val="1"/>
      <w:numFmt w:val="bullet"/>
      <w:lvlText w:val="▪"/>
      <w:lvlJc w:val="left"/>
      <w:pPr>
        <w:ind w:left="24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3EB04910">
      <w:start w:val="1"/>
      <w:numFmt w:val="bullet"/>
      <w:lvlText w:val="•"/>
      <w:lvlJc w:val="left"/>
      <w:pPr>
        <w:ind w:left="312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46B4B878">
      <w:start w:val="1"/>
      <w:numFmt w:val="bullet"/>
      <w:lvlText w:val="o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7C1E2E78">
      <w:start w:val="1"/>
      <w:numFmt w:val="bullet"/>
      <w:lvlText w:val="▪"/>
      <w:lvlJc w:val="left"/>
      <w:pPr>
        <w:ind w:left="456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3BEA0858">
      <w:start w:val="1"/>
      <w:numFmt w:val="bullet"/>
      <w:lvlText w:val="•"/>
      <w:lvlJc w:val="left"/>
      <w:pPr>
        <w:ind w:left="528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5A38AD52">
      <w:start w:val="1"/>
      <w:numFmt w:val="bullet"/>
      <w:lvlText w:val="o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9CD89FDE">
      <w:start w:val="1"/>
      <w:numFmt w:val="bullet"/>
      <w:lvlText w:val="▪"/>
      <w:lvlJc w:val="left"/>
      <w:pPr>
        <w:ind w:left="67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30915DD9"/>
    <w:multiLevelType w:val="hybridMultilevel"/>
    <w:tmpl w:val="247037C4"/>
    <w:lvl w:ilvl="0" w:tplc="C3FAC268">
      <w:start w:val="1"/>
      <w:numFmt w:val="bullet"/>
      <w:lvlText w:val="•"/>
      <w:lvlJc w:val="left"/>
      <w:pPr>
        <w:ind w:left="961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C08EB7DE">
      <w:start w:val="1"/>
      <w:numFmt w:val="bullet"/>
      <w:lvlText w:val="o"/>
      <w:lvlJc w:val="left"/>
      <w:pPr>
        <w:ind w:left="156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4ECEA5E8">
      <w:start w:val="1"/>
      <w:numFmt w:val="bullet"/>
      <w:lvlText w:val="▪"/>
      <w:lvlJc w:val="left"/>
      <w:pPr>
        <w:ind w:left="2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4E66EDEA">
      <w:start w:val="1"/>
      <w:numFmt w:val="bullet"/>
      <w:lvlText w:val="•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B992B92A">
      <w:start w:val="1"/>
      <w:numFmt w:val="bullet"/>
      <w:lvlText w:val="o"/>
      <w:lvlJc w:val="left"/>
      <w:pPr>
        <w:ind w:left="37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FC6EC5FC">
      <w:start w:val="1"/>
      <w:numFmt w:val="bullet"/>
      <w:lvlText w:val="▪"/>
      <w:lvlJc w:val="left"/>
      <w:pPr>
        <w:ind w:left="44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0F3A819E">
      <w:start w:val="1"/>
      <w:numFmt w:val="bullet"/>
      <w:lvlText w:val="•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008EA3C6">
      <w:start w:val="1"/>
      <w:numFmt w:val="bullet"/>
      <w:lvlText w:val="o"/>
      <w:lvlJc w:val="left"/>
      <w:pPr>
        <w:ind w:left="58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7E54CAC4">
      <w:start w:val="1"/>
      <w:numFmt w:val="bullet"/>
      <w:lvlText w:val="▪"/>
      <w:lvlJc w:val="left"/>
      <w:pPr>
        <w:ind w:left="66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372532D5"/>
    <w:multiLevelType w:val="hybridMultilevel"/>
    <w:tmpl w:val="A4B654BE"/>
    <w:lvl w:ilvl="0" w:tplc="7A3EFD6E">
      <w:start w:val="1"/>
      <w:numFmt w:val="bullet"/>
      <w:lvlText w:val="•"/>
      <w:lvlJc w:val="left"/>
      <w:pPr>
        <w:ind w:left="961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2458B72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E3607AB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6D00081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E5FC79D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433A83B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BFA0E28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82D6B79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0BD0707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37767182"/>
    <w:multiLevelType w:val="hybridMultilevel"/>
    <w:tmpl w:val="B0AC3878"/>
    <w:lvl w:ilvl="0" w:tplc="A38CAFFA">
      <w:start w:val="1"/>
      <w:numFmt w:val="bullet"/>
      <w:lvlText w:val="•"/>
      <w:lvlJc w:val="left"/>
      <w:pPr>
        <w:ind w:left="961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7D3CFD74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0402FE1E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63B4457A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A9A2532A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E01C3852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FF5E7584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C32E64D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0F9C33A4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40E41E7D"/>
    <w:multiLevelType w:val="hybridMultilevel"/>
    <w:tmpl w:val="98A20B90"/>
    <w:lvl w:ilvl="0" w:tplc="EDD0D3A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E96EA68C">
      <w:start w:val="1"/>
      <w:numFmt w:val="decimal"/>
      <w:lvlText w:val="%2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BF7CA206">
      <w:start w:val="1"/>
      <w:numFmt w:val="lowerRoman"/>
      <w:lvlText w:val="%3"/>
      <w:lvlJc w:val="left"/>
      <w:pPr>
        <w:ind w:left="2131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6A2EF66A">
      <w:start w:val="1"/>
      <w:numFmt w:val="decimal"/>
      <w:lvlText w:val="%4"/>
      <w:lvlJc w:val="left"/>
      <w:pPr>
        <w:ind w:left="2851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F9886114">
      <w:start w:val="1"/>
      <w:numFmt w:val="lowerLetter"/>
      <w:lvlText w:val="%5"/>
      <w:lvlJc w:val="left"/>
      <w:pPr>
        <w:ind w:left="3571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9746F8AA">
      <w:start w:val="1"/>
      <w:numFmt w:val="lowerRoman"/>
      <w:lvlText w:val="%6"/>
      <w:lvlJc w:val="left"/>
      <w:pPr>
        <w:ind w:left="4291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44666FC0">
      <w:start w:val="1"/>
      <w:numFmt w:val="decimal"/>
      <w:lvlText w:val="%7"/>
      <w:lvlJc w:val="left"/>
      <w:pPr>
        <w:ind w:left="5011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948EB2D8">
      <w:start w:val="1"/>
      <w:numFmt w:val="lowerLetter"/>
      <w:lvlText w:val="%8"/>
      <w:lvlJc w:val="left"/>
      <w:pPr>
        <w:ind w:left="5731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BA3C3A1A">
      <w:start w:val="1"/>
      <w:numFmt w:val="lowerRoman"/>
      <w:lvlText w:val="%9"/>
      <w:lvlJc w:val="left"/>
      <w:pPr>
        <w:ind w:left="6451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7" w15:restartNumberingAfterBreak="0">
    <w:nsid w:val="411331BE"/>
    <w:multiLevelType w:val="hybridMultilevel"/>
    <w:tmpl w:val="1BCE3860"/>
    <w:lvl w:ilvl="0" w:tplc="093A6678">
      <w:start w:val="1"/>
      <w:numFmt w:val="bullet"/>
      <w:lvlText w:val="•"/>
      <w:lvlJc w:val="left"/>
      <w:pPr>
        <w:ind w:left="1321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7464A700">
      <w:start w:val="1"/>
      <w:numFmt w:val="bullet"/>
      <w:lvlText w:val="o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5AD867E6">
      <w:start w:val="1"/>
      <w:numFmt w:val="bullet"/>
      <w:lvlText w:val="▪"/>
      <w:lvlJc w:val="left"/>
      <w:pPr>
        <w:ind w:left="24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69707FD0">
      <w:start w:val="1"/>
      <w:numFmt w:val="bullet"/>
      <w:lvlText w:val="•"/>
      <w:lvlJc w:val="left"/>
      <w:pPr>
        <w:ind w:left="312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C7E053D6">
      <w:start w:val="1"/>
      <w:numFmt w:val="bullet"/>
      <w:lvlText w:val="o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D1044116">
      <w:start w:val="1"/>
      <w:numFmt w:val="bullet"/>
      <w:lvlText w:val="▪"/>
      <w:lvlJc w:val="left"/>
      <w:pPr>
        <w:ind w:left="456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3DBA82E2">
      <w:start w:val="1"/>
      <w:numFmt w:val="bullet"/>
      <w:lvlText w:val="•"/>
      <w:lvlJc w:val="left"/>
      <w:pPr>
        <w:ind w:left="528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8D8CB86A">
      <w:start w:val="1"/>
      <w:numFmt w:val="bullet"/>
      <w:lvlText w:val="o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6B9474DA">
      <w:start w:val="1"/>
      <w:numFmt w:val="bullet"/>
      <w:lvlText w:val="▪"/>
      <w:lvlJc w:val="left"/>
      <w:pPr>
        <w:ind w:left="67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 w15:restartNumberingAfterBreak="0">
    <w:nsid w:val="461D0FC7"/>
    <w:multiLevelType w:val="hybridMultilevel"/>
    <w:tmpl w:val="E7E608C0"/>
    <w:lvl w:ilvl="0" w:tplc="E946BB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82AE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0429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02420E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F1CFB0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8909D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1002B6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5F0D68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3101D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8E1A31"/>
    <w:multiLevelType w:val="hybridMultilevel"/>
    <w:tmpl w:val="E91C72EA"/>
    <w:lvl w:ilvl="0" w:tplc="E6D298E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D7627786">
      <w:start w:val="1"/>
      <w:numFmt w:val="decimal"/>
      <w:lvlRestart w:val="0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EC10B9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BF3037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37646C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CB2615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EB522B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BDFAD8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01E29E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0" w15:restartNumberingAfterBreak="0">
    <w:nsid w:val="49C015E2"/>
    <w:multiLevelType w:val="hybridMultilevel"/>
    <w:tmpl w:val="70AA8E2A"/>
    <w:lvl w:ilvl="0" w:tplc="79A895A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CA9A069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5916F6D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D426641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6D722E6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17C43F2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0AACAD5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C50E289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15465CE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1" w15:restartNumberingAfterBreak="0">
    <w:nsid w:val="4C937B50"/>
    <w:multiLevelType w:val="hybridMultilevel"/>
    <w:tmpl w:val="DD742A02"/>
    <w:lvl w:ilvl="0" w:tplc="0A76CA3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0CAD5AE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18ADA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939E8292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99AAB8EC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C8D88064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49485A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AD3A3DB6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C74057EA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58B557E9"/>
    <w:multiLevelType w:val="hybridMultilevel"/>
    <w:tmpl w:val="81D07CBC"/>
    <w:lvl w:ilvl="0" w:tplc="A0F6855E">
      <w:start w:val="1"/>
      <w:numFmt w:val="bullet"/>
      <w:lvlText w:val="•"/>
      <w:lvlJc w:val="left"/>
      <w:pPr>
        <w:ind w:left="841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E0A85204">
      <w:start w:val="1"/>
      <w:numFmt w:val="bullet"/>
      <w:lvlText w:val="o"/>
      <w:lvlJc w:val="left"/>
      <w:pPr>
        <w:ind w:left="1347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E71CB458">
      <w:start w:val="1"/>
      <w:numFmt w:val="bullet"/>
      <w:lvlText w:val="▪"/>
      <w:lvlJc w:val="left"/>
      <w:pPr>
        <w:ind w:left="2067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3B1E8054">
      <w:start w:val="1"/>
      <w:numFmt w:val="bullet"/>
      <w:lvlText w:val="•"/>
      <w:lvlJc w:val="left"/>
      <w:pPr>
        <w:ind w:left="2787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90663A96">
      <w:start w:val="1"/>
      <w:numFmt w:val="bullet"/>
      <w:lvlText w:val="o"/>
      <w:lvlJc w:val="left"/>
      <w:pPr>
        <w:ind w:left="3507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F91E7E5C">
      <w:start w:val="1"/>
      <w:numFmt w:val="bullet"/>
      <w:lvlText w:val="▪"/>
      <w:lvlJc w:val="left"/>
      <w:pPr>
        <w:ind w:left="4227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11C4D3A0">
      <w:start w:val="1"/>
      <w:numFmt w:val="bullet"/>
      <w:lvlText w:val="•"/>
      <w:lvlJc w:val="left"/>
      <w:pPr>
        <w:ind w:left="4947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5C50FC2A">
      <w:start w:val="1"/>
      <w:numFmt w:val="bullet"/>
      <w:lvlText w:val="o"/>
      <w:lvlJc w:val="left"/>
      <w:pPr>
        <w:ind w:left="5667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7BDE6390">
      <w:start w:val="1"/>
      <w:numFmt w:val="bullet"/>
      <w:lvlText w:val="▪"/>
      <w:lvlJc w:val="left"/>
      <w:pPr>
        <w:ind w:left="6387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" w15:restartNumberingAfterBreak="0">
    <w:nsid w:val="59A7146F"/>
    <w:multiLevelType w:val="hybridMultilevel"/>
    <w:tmpl w:val="3B50BAA2"/>
    <w:lvl w:ilvl="0" w:tplc="8A2C5B60">
      <w:start w:val="1"/>
      <w:numFmt w:val="bullet"/>
      <w:lvlText w:val="•"/>
      <w:lvlJc w:val="left"/>
      <w:pPr>
        <w:ind w:left="927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0BCCE5CA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03624872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A6663BE6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63ECCFF4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6F0459B8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7A7A028C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01BA8510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31DC46E0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 w15:restartNumberingAfterBreak="0">
    <w:nsid w:val="65C46A92"/>
    <w:multiLevelType w:val="hybridMultilevel"/>
    <w:tmpl w:val="4EAC93B8"/>
    <w:lvl w:ilvl="0" w:tplc="6890EFB6">
      <w:start w:val="1"/>
      <w:numFmt w:val="bullet"/>
      <w:lvlText w:val="•"/>
      <w:lvlJc w:val="left"/>
      <w:pPr>
        <w:ind w:left="961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B6DA815C">
      <w:start w:val="1"/>
      <w:numFmt w:val="bullet"/>
      <w:lvlText w:val="o"/>
      <w:lvlJc w:val="left"/>
      <w:pPr>
        <w:ind w:left="156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3B3278A8">
      <w:start w:val="1"/>
      <w:numFmt w:val="bullet"/>
      <w:lvlText w:val="▪"/>
      <w:lvlJc w:val="left"/>
      <w:pPr>
        <w:ind w:left="2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314481C4">
      <w:start w:val="1"/>
      <w:numFmt w:val="bullet"/>
      <w:lvlText w:val="•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B0A2B9EE">
      <w:start w:val="1"/>
      <w:numFmt w:val="bullet"/>
      <w:lvlText w:val="o"/>
      <w:lvlJc w:val="left"/>
      <w:pPr>
        <w:ind w:left="37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63786C14">
      <w:start w:val="1"/>
      <w:numFmt w:val="bullet"/>
      <w:lvlText w:val="▪"/>
      <w:lvlJc w:val="left"/>
      <w:pPr>
        <w:ind w:left="44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D8ACEDBC">
      <w:start w:val="1"/>
      <w:numFmt w:val="bullet"/>
      <w:lvlText w:val="•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FC00322A">
      <w:start w:val="1"/>
      <w:numFmt w:val="bullet"/>
      <w:lvlText w:val="o"/>
      <w:lvlJc w:val="left"/>
      <w:pPr>
        <w:ind w:left="58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E39C7AC6">
      <w:start w:val="1"/>
      <w:numFmt w:val="bullet"/>
      <w:lvlText w:val="▪"/>
      <w:lvlJc w:val="left"/>
      <w:pPr>
        <w:ind w:left="66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5" w15:restartNumberingAfterBreak="0">
    <w:nsid w:val="78523783"/>
    <w:multiLevelType w:val="hybridMultilevel"/>
    <w:tmpl w:val="92AC7916"/>
    <w:lvl w:ilvl="0" w:tplc="D9264A6A">
      <w:start w:val="1"/>
      <w:numFmt w:val="bullet"/>
      <w:lvlText w:val="•"/>
      <w:lvlJc w:val="left"/>
      <w:pPr>
        <w:ind w:left="841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579C7A14">
      <w:start w:val="1"/>
      <w:numFmt w:val="bullet"/>
      <w:lvlText w:val="o"/>
      <w:lvlJc w:val="left"/>
      <w:pPr>
        <w:ind w:left="156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E6561B8C">
      <w:start w:val="1"/>
      <w:numFmt w:val="bullet"/>
      <w:lvlText w:val="▪"/>
      <w:lvlJc w:val="left"/>
      <w:pPr>
        <w:ind w:left="2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507C38E6">
      <w:start w:val="1"/>
      <w:numFmt w:val="bullet"/>
      <w:lvlText w:val="•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3910A82E">
      <w:start w:val="1"/>
      <w:numFmt w:val="bullet"/>
      <w:lvlText w:val="o"/>
      <w:lvlJc w:val="left"/>
      <w:pPr>
        <w:ind w:left="37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8A6A9D88">
      <w:start w:val="1"/>
      <w:numFmt w:val="bullet"/>
      <w:lvlText w:val="▪"/>
      <w:lvlJc w:val="left"/>
      <w:pPr>
        <w:ind w:left="44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10CA7E10">
      <w:start w:val="1"/>
      <w:numFmt w:val="bullet"/>
      <w:lvlText w:val="•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992CBB62">
      <w:start w:val="1"/>
      <w:numFmt w:val="bullet"/>
      <w:lvlText w:val="o"/>
      <w:lvlJc w:val="left"/>
      <w:pPr>
        <w:ind w:left="58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542CABF0">
      <w:start w:val="1"/>
      <w:numFmt w:val="bullet"/>
      <w:lvlText w:val="▪"/>
      <w:lvlJc w:val="left"/>
      <w:pPr>
        <w:ind w:left="66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6" w15:restartNumberingAfterBreak="0">
    <w:nsid w:val="79B72D73"/>
    <w:multiLevelType w:val="hybridMultilevel"/>
    <w:tmpl w:val="9B4E8C46"/>
    <w:lvl w:ilvl="0" w:tplc="C416323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CEF87AF4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6A6EA0A4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56186646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B7291C2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4B625AE2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28F820DA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ABE894FC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1DD62564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7ECE74DE"/>
    <w:multiLevelType w:val="hybridMultilevel"/>
    <w:tmpl w:val="64C66326"/>
    <w:lvl w:ilvl="0" w:tplc="189C70AA">
      <w:start w:val="1"/>
      <w:numFmt w:val="bullet"/>
      <w:lvlText w:val="•"/>
      <w:lvlJc w:val="left"/>
      <w:pPr>
        <w:ind w:left="961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AE6A99A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6B7E4C7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7B9CB5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479229C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060C33D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A462E75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75FE03E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0D5C00C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8" w15:restartNumberingAfterBreak="0">
    <w:nsid w:val="7F564882"/>
    <w:multiLevelType w:val="hybridMultilevel"/>
    <w:tmpl w:val="C8168216"/>
    <w:lvl w:ilvl="0" w:tplc="F29CD72A">
      <w:start w:val="1"/>
      <w:numFmt w:val="decimal"/>
      <w:lvlText w:val="%1."/>
      <w:lvlJc w:val="left"/>
      <w:pPr>
        <w:ind w:left="720" w:hanging="360"/>
      </w:pPr>
    </w:lvl>
    <w:lvl w:ilvl="1" w:tplc="099C0022">
      <w:start w:val="1"/>
      <w:numFmt w:val="lowerLetter"/>
      <w:lvlText w:val="%2."/>
      <w:lvlJc w:val="left"/>
      <w:pPr>
        <w:ind w:left="1440" w:hanging="360"/>
      </w:pPr>
    </w:lvl>
    <w:lvl w:ilvl="2" w:tplc="996085D4">
      <w:start w:val="1"/>
      <w:numFmt w:val="lowerRoman"/>
      <w:lvlText w:val="%3."/>
      <w:lvlJc w:val="right"/>
      <w:pPr>
        <w:ind w:left="2160" w:hanging="180"/>
      </w:pPr>
    </w:lvl>
    <w:lvl w:ilvl="3" w:tplc="9642DF7E">
      <w:start w:val="1"/>
      <w:numFmt w:val="decimal"/>
      <w:lvlText w:val="%4."/>
      <w:lvlJc w:val="left"/>
      <w:pPr>
        <w:ind w:left="2880" w:hanging="360"/>
      </w:pPr>
    </w:lvl>
    <w:lvl w:ilvl="4" w:tplc="62AA6A70">
      <w:start w:val="1"/>
      <w:numFmt w:val="lowerLetter"/>
      <w:lvlText w:val="%5."/>
      <w:lvlJc w:val="left"/>
      <w:pPr>
        <w:ind w:left="3600" w:hanging="360"/>
      </w:pPr>
    </w:lvl>
    <w:lvl w:ilvl="5" w:tplc="D3F26196">
      <w:start w:val="1"/>
      <w:numFmt w:val="lowerRoman"/>
      <w:lvlText w:val="%6."/>
      <w:lvlJc w:val="right"/>
      <w:pPr>
        <w:ind w:left="4320" w:hanging="180"/>
      </w:pPr>
    </w:lvl>
    <w:lvl w:ilvl="6" w:tplc="2A489A32">
      <w:start w:val="1"/>
      <w:numFmt w:val="decimal"/>
      <w:lvlText w:val="%7."/>
      <w:lvlJc w:val="left"/>
      <w:pPr>
        <w:ind w:left="5040" w:hanging="360"/>
      </w:pPr>
    </w:lvl>
    <w:lvl w:ilvl="7" w:tplc="F14A300C">
      <w:start w:val="1"/>
      <w:numFmt w:val="lowerLetter"/>
      <w:lvlText w:val="%8."/>
      <w:lvlJc w:val="left"/>
      <w:pPr>
        <w:ind w:left="5760" w:hanging="360"/>
      </w:pPr>
    </w:lvl>
    <w:lvl w:ilvl="8" w:tplc="9E18738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D15495"/>
    <w:multiLevelType w:val="hybridMultilevel"/>
    <w:tmpl w:val="32EE2632"/>
    <w:lvl w:ilvl="0" w:tplc="A9780A9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EFBA728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 w:tplc="0CA6B0F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C4EC086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58ECC03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43462DD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A36CE13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42FAE74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8084A58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>
    <w:abstractNumId w:val="13"/>
  </w:num>
  <w:num w:numId="2">
    <w:abstractNumId w:val="2"/>
  </w:num>
  <w:num w:numId="3">
    <w:abstractNumId w:val="14"/>
  </w:num>
  <w:num w:numId="4">
    <w:abstractNumId w:val="17"/>
  </w:num>
  <w:num w:numId="5">
    <w:abstractNumId w:val="0"/>
  </w:num>
  <w:num w:numId="6">
    <w:abstractNumId w:val="4"/>
  </w:num>
  <w:num w:numId="7">
    <w:abstractNumId w:val="12"/>
  </w:num>
  <w:num w:numId="8">
    <w:abstractNumId w:val="1"/>
  </w:num>
  <w:num w:numId="9">
    <w:abstractNumId w:val="15"/>
  </w:num>
  <w:num w:numId="10">
    <w:abstractNumId w:val="3"/>
  </w:num>
  <w:num w:numId="11">
    <w:abstractNumId w:val="5"/>
  </w:num>
  <w:num w:numId="12">
    <w:abstractNumId w:val="19"/>
  </w:num>
  <w:num w:numId="13">
    <w:abstractNumId w:val="9"/>
  </w:num>
  <w:num w:numId="14">
    <w:abstractNumId w:val="6"/>
  </w:num>
  <w:num w:numId="15">
    <w:abstractNumId w:val="7"/>
  </w:num>
  <w:num w:numId="16">
    <w:abstractNumId w:val="10"/>
  </w:num>
  <w:num w:numId="17">
    <w:abstractNumId w:val="16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D09"/>
    <w:rsid w:val="00075F3F"/>
    <w:rsid w:val="00401A33"/>
    <w:rsid w:val="007E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4E668"/>
  <w15:docId w15:val="{02D4F07F-9FE7-42B3-8109-D7E1CE741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5" w:line="271" w:lineRule="auto"/>
      <w:ind w:left="1100" w:hanging="37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" w:line="262" w:lineRule="auto"/>
      <w:ind w:left="922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/>
      <w:ind w:left="936" w:hanging="10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a">
    <w:name w:val="Нижний колонтитул Знак"/>
    <w:link w:val="a9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left="0"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13">
    <w:name w:val="Сетка таблицы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link w:val="af5"/>
    <w:uiPriority w:val="1"/>
    <w:qFormat/>
    <w:pPr>
      <w:spacing w:after="0" w:line="240" w:lineRule="auto"/>
    </w:pPr>
    <w:rPr>
      <w:rFonts w:ascii="Calibri" w:eastAsia="Times New Roman" w:hAnsi="Calibri" w:cs="Times New Roman"/>
      <w14:ligatures w14:val="none"/>
    </w:rPr>
  </w:style>
  <w:style w:type="paragraph" w:styleId="af6">
    <w:name w:val="List Paragraph"/>
    <w:basedOn w:val="a"/>
    <w:uiPriority w:val="34"/>
    <w:qFormat/>
    <w:pPr>
      <w:spacing w:after="200" w:line="276" w:lineRule="auto"/>
      <w:ind w:left="720" w:firstLine="0"/>
      <w:contextualSpacing/>
      <w:jc w:val="left"/>
    </w:pPr>
    <w:rPr>
      <w:rFonts w:ascii="Calibri" w:hAnsi="Calibri"/>
      <w:color w:val="auto"/>
      <w:sz w:val="22"/>
      <w14:ligatures w14:val="none"/>
    </w:rPr>
  </w:style>
  <w:style w:type="character" w:customStyle="1" w:styleId="af5">
    <w:name w:val="Без интервала Знак"/>
    <w:basedOn w:val="a0"/>
    <w:link w:val="af4"/>
    <w:uiPriority w:val="1"/>
    <w:rPr>
      <w:rFonts w:ascii="Calibri" w:eastAsia="Times New Roman" w:hAnsi="Calibri" w:cs="Times New Roman"/>
      <w14:ligatures w14:val="none"/>
    </w:rPr>
  </w:style>
  <w:style w:type="table" w:styleId="af7">
    <w:name w:val="Table Grid"/>
    <w:basedOn w:val="a1"/>
    <w:uiPriority w:val="39"/>
    <w:pPr>
      <w:spacing w:after="0" w:line="240" w:lineRule="auto"/>
    </w:pPr>
    <w:rPr>
      <w:rFonts w:eastAsiaTheme="minorHAnsi"/>
      <w:lang w:eastAsia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14:ligatures w14:val="none"/>
    </w:rPr>
  </w:style>
  <w:style w:type="character" w:styleId="af9">
    <w:name w:val="Strong"/>
    <w:basedOn w:val="a0"/>
    <w:uiPriority w:val="22"/>
    <w:qFormat/>
    <w:rPr>
      <w:b/>
      <w:bCs/>
    </w:rPr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rPr>
      <w:rFonts w:ascii="Times New Roman" w:eastAsia="Times New Roman" w:hAnsi="Times New Roman" w:cs="Times New Roman"/>
      <w:color w:val="000000"/>
      <w:sz w:val="28"/>
    </w:rPr>
  </w:style>
  <w:style w:type="paragraph" w:styleId="afd">
    <w:name w:val="Body Text"/>
    <w:basedOn w:val="a"/>
    <w:link w:val="afe"/>
    <w:semiHidden/>
    <w:unhideWhenUsed/>
    <w:pPr>
      <w:spacing w:after="120" w:line="240" w:lineRule="auto"/>
      <w:ind w:left="0" w:firstLine="0"/>
      <w:jc w:val="left"/>
    </w:pPr>
    <w:rPr>
      <w:color w:val="auto"/>
      <w:sz w:val="24"/>
      <w:szCs w:val="24"/>
      <w14:ligatures w14:val="none"/>
    </w:rPr>
  </w:style>
  <w:style w:type="character" w:customStyle="1" w:styleId="afe">
    <w:name w:val="Основной текст Знак"/>
    <w:basedOn w:val="a0"/>
    <w:link w:val="afd"/>
    <w:semiHidden/>
    <w:rPr>
      <w:rFonts w:ascii="Times New Roman" w:eastAsia="Times New Roman" w:hAnsi="Times New Roman" w:cs="Times New Roman"/>
      <w:sz w:val="24"/>
      <w:szCs w:val="24"/>
      <w14:ligatures w14:val="none"/>
    </w:rPr>
  </w:style>
  <w:style w:type="paragraph" w:customStyle="1" w:styleId="FR2">
    <w:name w:val="FR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14:ligatures w14:val="none"/>
    </w:rPr>
  </w:style>
  <w:style w:type="table" w:customStyle="1" w:styleId="14">
    <w:name w:val="Сетка таблицы1"/>
    <w:basedOn w:val="a1"/>
    <w:next w:val="af7"/>
    <w:uiPriority w:val="3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hAnsi="Times New Roman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" TargetMode="External"/><Relationship Id="rId21" Type="http://schemas.openxmlformats.org/officeDocument/2006/relationships/hyperlink" Target="https://rosuchebnik.ru/material/urok-12-prakticheskaya-rabota-s-planom-solnechnoy-sistemy-5794/" TargetMode="External"/><Relationship Id="rId34" Type="http://schemas.openxmlformats.org/officeDocument/2006/relationships/hyperlink" Target="https://m.edsoo.ru/7f412850" TargetMode="External"/><Relationship Id="rId42" Type="http://schemas.openxmlformats.org/officeDocument/2006/relationships/hyperlink" Target="http://nsportal.ru/" TargetMode="External"/><Relationship Id="rId47" Type="http://schemas.openxmlformats.org/officeDocument/2006/relationships/hyperlink" Target="http://nsportal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footer" Target="footer2.xml"/><Relationship Id="rId63" Type="http://schemas.openxmlformats.org/officeDocument/2006/relationships/footer" Target="footer6.xml"/><Relationship Id="rId7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rosuchebnik.ru/material/urok-12-prakticheskaya-rabota-s-planom-solnechnoy-sistemy-5794/" TargetMode="External"/><Relationship Id="rId29" Type="http://schemas.openxmlformats.org/officeDocument/2006/relationships/hyperlink" Target="http://nsportal.ru/" TargetMode="External"/><Relationship Id="rId11" Type="http://schemas.openxmlformats.org/officeDocument/2006/relationships/hyperlink" Target="https://rosuchebnik.ru/material/urok-12-prakticheskaya-rabota-s-planom-solnechnoy-sistemy-5794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hyperlink" Target="https://resh.edu.ru/" TargetMode="External"/><Relationship Id="rId53" Type="http://schemas.openxmlformats.org/officeDocument/2006/relationships/header" Target="header1.xml"/><Relationship Id="rId58" Type="http://schemas.openxmlformats.org/officeDocument/2006/relationships/header" Target="header3.xml"/><Relationship Id="rId5" Type="http://schemas.openxmlformats.org/officeDocument/2006/relationships/footnotes" Target="footnotes.xml"/><Relationship Id="rId61" Type="http://schemas.openxmlformats.org/officeDocument/2006/relationships/footer" Target="footer5.xml"/><Relationship Id="rId19" Type="http://schemas.openxmlformats.org/officeDocument/2006/relationships/hyperlink" Target="https://rosuchebnik.ru/material/urok-12-prakticheskaya-rabota-s-planom-solnechnoy-sistemy-5794/" TargetMode="External"/><Relationship Id="rId14" Type="http://schemas.openxmlformats.org/officeDocument/2006/relationships/hyperlink" Target="https://rosuchebnik.ru/material/urok-12-prakticheskaya-rabota-s-planom-solnechnoy-sistemy-5794/" TargetMode="External"/><Relationship Id="rId22" Type="http://schemas.openxmlformats.org/officeDocument/2006/relationships/hyperlink" Target="https://rosuchebnik.ru/material/urok-12-prakticheskaya-rabota-s-planom-solnechnoy-sistemy-5794/" TargetMode="External"/><Relationship Id="rId27" Type="http://schemas.openxmlformats.org/officeDocument/2006/relationships/hyperlink" Target="https://uchi.ru/" TargetMode="External"/><Relationship Id="rId30" Type="http://schemas.openxmlformats.org/officeDocument/2006/relationships/hyperlink" Target="http://nsportal.ru/" TargetMode="External"/><Relationship Id="rId35" Type="http://schemas.openxmlformats.org/officeDocument/2006/relationships/hyperlink" Target="https://uchi.ru/" TargetMode="External"/><Relationship Id="rId43" Type="http://schemas.openxmlformats.org/officeDocument/2006/relationships/hyperlink" Target="https://m.edsoo.ru/7f412850" TargetMode="External"/><Relationship Id="rId48" Type="http://schemas.openxmlformats.org/officeDocument/2006/relationships/hyperlink" Target="http://nsportal.ru/" TargetMode="External"/><Relationship Id="rId56" Type="http://schemas.openxmlformats.org/officeDocument/2006/relationships/header" Target="header2.xml"/><Relationship Id="rId64" Type="http://schemas.openxmlformats.org/officeDocument/2006/relationships/fontTable" Target="fontTable.xml"/><Relationship Id="rId8" Type="http://schemas.openxmlformats.org/officeDocument/2006/relationships/hyperlink" Target="https://rosuchebnik.ru/material/urok-12-prakticheskaya-rabota-s-planom-solnechnoy-sistemy-5794/" TargetMode="External"/><Relationship Id="rId51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osuchebnik.ru/material/urok-12-prakticheskaya-rabota-s-planom-solnechnoy-sistemy-5794/" TargetMode="External"/><Relationship Id="rId17" Type="http://schemas.openxmlformats.org/officeDocument/2006/relationships/hyperlink" Target="https://rosuchebnik.ru/material/urok-12-prakticheskaya-rabota-s-planom-solnechnoy-sistemy-5794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m.edsoo.ru/7f412850" TargetMode="External"/><Relationship Id="rId59" Type="http://schemas.openxmlformats.org/officeDocument/2006/relationships/header" Target="header4.xml"/><Relationship Id="rId20" Type="http://schemas.openxmlformats.org/officeDocument/2006/relationships/hyperlink" Target="https://rosuchebnik.ru/material/urok-12-prakticheskaya-rabota-s-planom-solnechnoy-sistemy-5794/" TargetMode="External"/><Relationship Id="rId41" Type="http://schemas.openxmlformats.org/officeDocument/2006/relationships/hyperlink" Target="http://nsportal.ru/" TargetMode="External"/><Relationship Id="rId54" Type="http://schemas.openxmlformats.org/officeDocument/2006/relationships/footer" Target="footer1.xml"/><Relationship Id="rId62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osuchebnik.ru/material/urok-12-prakticheskaya-rabota-s-planom-solnechnoy-sistemy-5794/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7f412850" TargetMode="External"/><Relationship Id="rId36" Type="http://schemas.openxmlformats.org/officeDocument/2006/relationships/hyperlink" Target="https://uchi.ru/" TargetMode="External"/><Relationship Id="rId49" Type="http://schemas.openxmlformats.org/officeDocument/2006/relationships/hyperlink" Target="https://m.edsoo.ru/7f412850" TargetMode="External"/><Relationship Id="rId57" Type="http://schemas.openxmlformats.org/officeDocument/2006/relationships/footer" Target="footer3.xml"/><Relationship Id="rId10" Type="http://schemas.openxmlformats.org/officeDocument/2006/relationships/hyperlink" Target="https://rosuchebnik.ru/material/urok-12-prakticheskaya-rabota-s-planom-solnechnoy-sistemy-5794/" TargetMode="External"/><Relationship Id="rId31" Type="http://schemas.openxmlformats.org/officeDocument/2006/relationships/hyperlink" Target="https://m.edsoo.ru/7f412850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login.consultant.ru/link/?req=doc&amp;base=LAW&amp;n=2875&amp;date=04.03.2025" TargetMode="External"/><Relationship Id="rId60" Type="http://schemas.openxmlformats.org/officeDocument/2006/relationships/footer" Target="footer4.xm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osuchebnik.ru/material/urok-12-prakticheskaya-rabota-s-planom-solnechnoy-sistemy-5794/" TargetMode="External"/><Relationship Id="rId13" Type="http://schemas.openxmlformats.org/officeDocument/2006/relationships/hyperlink" Target="https://rosuchebnik.ru/material/urok-12-prakticheskaya-rabota-s-planom-solnechnoy-sistemy-5794/" TargetMode="External"/><Relationship Id="rId18" Type="http://schemas.openxmlformats.org/officeDocument/2006/relationships/hyperlink" Target="https://rosuchebnik.ru/material/urok-12-prakticheskaya-rabota-s-planom-solnechnoy-sistemy-5794/" TargetMode="External"/><Relationship Id="rId3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6318</Words>
  <Characters>36015</Characters>
  <Application>Microsoft Office Word</Application>
  <DocSecurity>0</DocSecurity>
  <Lines>300</Lines>
  <Paragraphs>84</Paragraphs>
  <ScaleCrop>false</ScaleCrop>
  <Company/>
  <LinksUpToDate>false</LinksUpToDate>
  <CharactersWithSpaces>42249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Larisa</cp:lastModifiedBy>
  <cp:revision>14</cp:revision>
  <dcterms:created xsi:type="dcterms:W3CDTF">2023-09-05T10:44:00Z</dcterms:created>
  <dcterms:modified xsi:type="dcterms:W3CDTF">2025-08-31T17:02:00Z</dcterms:modified>
</cp:coreProperties>
</file>